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1136D" w14:textId="2524609C" w:rsidR="00E51F82" w:rsidRPr="00110200" w:rsidRDefault="007F1400" w:rsidP="00E51F82">
      <w:pPr>
        <w:jc w:val="center"/>
        <w:rPr>
          <w:rFonts w:cstheme="minorHAnsi"/>
          <w:b/>
          <w:sz w:val="40"/>
          <w:szCs w:val="24"/>
        </w:rPr>
      </w:pPr>
      <w:bookmarkStart w:id="0" w:name="_GoBack"/>
      <w:bookmarkEnd w:id="0"/>
      <w:r w:rsidRPr="00893D86">
        <w:rPr>
          <w:rFonts w:ascii="Arial" w:hAnsi="Arial" w:cs="Arial"/>
          <w:bCs/>
          <w:noProof/>
          <w:lang w:eastAsia="en-GB"/>
        </w:rPr>
        <w:drawing>
          <wp:anchor distT="0" distB="0" distL="114300" distR="114300" simplePos="0" relativeHeight="251661312" behindDoc="1" locked="0" layoutInCell="1" allowOverlap="1" wp14:anchorId="054791F7" wp14:editId="20C12CC3">
            <wp:simplePos x="0" y="0"/>
            <wp:positionH relativeFrom="column">
              <wp:posOffset>5238750</wp:posOffset>
            </wp:positionH>
            <wp:positionV relativeFrom="paragraph">
              <wp:posOffset>-238125</wp:posOffset>
            </wp:positionV>
            <wp:extent cx="1000125" cy="900586"/>
            <wp:effectExtent l="0" t="0" r="0" b="0"/>
            <wp:wrapNone/>
            <wp:docPr id="2" name="Picture 2"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5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3D86">
        <w:rPr>
          <w:rFonts w:ascii="Arial" w:hAnsi="Arial" w:cs="Arial"/>
          <w:bCs/>
          <w:noProof/>
          <w:lang w:eastAsia="en-GB"/>
        </w:rPr>
        <w:drawing>
          <wp:anchor distT="0" distB="0" distL="114300" distR="114300" simplePos="0" relativeHeight="251659264" behindDoc="1" locked="0" layoutInCell="1" allowOverlap="1" wp14:anchorId="219E3144" wp14:editId="57097458">
            <wp:simplePos x="0" y="0"/>
            <wp:positionH relativeFrom="column">
              <wp:posOffset>-158115</wp:posOffset>
            </wp:positionH>
            <wp:positionV relativeFrom="paragraph">
              <wp:posOffset>-238125</wp:posOffset>
            </wp:positionV>
            <wp:extent cx="1000125" cy="900586"/>
            <wp:effectExtent l="0" t="0" r="0" b="0"/>
            <wp:wrapNone/>
            <wp:docPr id="1" name="Picture 1"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5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23BF">
        <w:rPr>
          <w:rFonts w:cstheme="minorHAnsi"/>
          <w:b/>
          <w:sz w:val="40"/>
          <w:szCs w:val="24"/>
        </w:rPr>
        <w:t>Music</w:t>
      </w:r>
      <w:r w:rsidR="00E51F82" w:rsidRPr="00110200">
        <w:rPr>
          <w:rFonts w:cstheme="minorHAnsi"/>
          <w:b/>
          <w:sz w:val="40"/>
          <w:szCs w:val="24"/>
        </w:rPr>
        <w:t xml:space="preserve"> at Nunnery Wood Primary School</w:t>
      </w:r>
    </w:p>
    <w:p w14:paraId="035B2411" w14:textId="368A9854" w:rsidR="0042407A" w:rsidRPr="00681C5B" w:rsidRDefault="00E51F82" w:rsidP="0042407A">
      <w:pPr>
        <w:pStyle w:val="NoSpacing"/>
        <w:rPr>
          <w:rFonts w:cstheme="minorHAnsi"/>
          <w:sz w:val="24"/>
          <w:szCs w:val="24"/>
          <w:u w:val="single"/>
        </w:rPr>
      </w:pPr>
      <w:r w:rsidRPr="0080163A">
        <w:rPr>
          <w:rFonts w:cstheme="minorHAnsi"/>
          <w:b/>
          <w:bCs/>
          <w:color w:val="3498DB"/>
          <w:sz w:val="20"/>
          <w:bdr w:val="none" w:sz="0" w:space="0" w:color="auto" w:frame="1"/>
          <w:shd w:val="clear" w:color="auto" w:fill="FFFFFF"/>
        </w:rPr>
        <w:br/>
      </w:r>
      <w:r w:rsidRPr="00681C5B">
        <w:rPr>
          <w:rStyle w:val="Strong"/>
          <w:rFonts w:cstheme="minorHAnsi"/>
          <w:sz w:val="32"/>
          <w:szCs w:val="32"/>
          <w:u w:val="single"/>
          <w:bdr w:val="none" w:sz="0" w:space="0" w:color="auto" w:frame="1"/>
          <w:shd w:val="clear" w:color="auto" w:fill="FFFFFF"/>
        </w:rPr>
        <w:t>Intent – What we are trying to achieve?</w:t>
      </w:r>
      <w:r w:rsidRPr="00681C5B">
        <w:rPr>
          <w:rFonts w:cstheme="minorHAnsi"/>
          <w:sz w:val="24"/>
          <w:szCs w:val="24"/>
          <w:u w:val="single"/>
        </w:rPr>
        <w:t xml:space="preserve"> </w:t>
      </w:r>
    </w:p>
    <w:p w14:paraId="787B1E60" w14:textId="77777777" w:rsidR="0042407A" w:rsidRDefault="0042407A" w:rsidP="0042407A">
      <w:pPr>
        <w:pStyle w:val="NoSpacing"/>
        <w:rPr>
          <w:rFonts w:cstheme="minorHAnsi"/>
          <w:sz w:val="24"/>
          <w:szCs w:val="24"/>
          <w:u w:val="single"/>
        </w:rPr>
      </w:pPr>
    </w:p>
    <w:p w14:paraId="3FD23E71" w14:textId="5A57C9AB" w:rsidR="0042407A" w:rsidRPr="00F060EB" w:rsidRDefault="0042407A" w:rsidP="0042407A">
      <w:pPr>
        <w:pStyle w:val="NoSpacing"/>
        <w:rPr>
          <w:rFonts w:cstheme="minorHAnsi"/>
          <w:sz w:val="24"/>
          <w:szCs w:val="24"/>
          <w:u w:val="single"/>
        </w:rPr>
      </w:pPr>
      <w:r w:rsidRPr="00F060EB">
        <w:rPr>
          <w:rFonts w:cstheme="minorHAnsi"/>
          <w:sz w:val="24"/>
          <w:szCs w:val="24"/>
          <w:bdr w:val="none" w:sz="0" w:space="0" w:color="auto" w:frame="1"/>
        </w:rPr>
        <w:t xml:space="preserve">Music plays a very important part of our school life. Our intention is that every child </w:t>
      </w:r>
      <w:r w:rsidR="00F060EB" w:rsidRPr="00F060EB">
        <w:rPr>
          <w:rFonts w:cstheme="minorHAnsi"/>
          <w:sz w:val="24"/>
          <w:szCs w:val="24"/>
          <w:bdr w:val="none" w:sz="0" w:space="0" w:color="auto" w:frame="1"/>
        </w:rPr>
        <w:t xml:space="preserve">grows a </w:t>
      </w:r>
      <w:r w:rsidRPr="00F060EB">
        <w:rPr>
          <w:rFonts w:cstheme="minorHAnsi"/>
          <w:sz w:val="24"/>
          <w:szCs w:val="24"/>
          <w:bdr w:val="none" w:sz="0" w:space="0" w:color="auto" w:frame="1"/>
        </w:rPr>
        <w:t xml:space="preserve">love of music </w:t>
      </w:r>
      <w:r w:rsidR="00F060EB" w:rsidRPr="00F060EB">
        <w:rPr>
          <w:rFonts w:cstheme="minorHAnsi"/>
          <w:sz w:val="24"/>
          <w:szCs w:val="24"/>
          <w:bdr w:val="none" w:sz="0" w:space="0" w:color="auto" w:frame="1"/>
        </w:rPr>
        <w:t xml:space="preserve">which goes on with them beyond school </w:t>
      </w:r>
      <w:r w:rsidRPr="00F060EB">
        <w:rPr>
          <w:rFonts w:cstheme="minorHAnsi"/>
          <w:sz w:val="24"/>
          <w:szCs w:val="24"/>
          <w:bdr w:val="none" w:sz="0" w:space="0" w:color="auto" w:frame="1"/>
        </w:rPr>
        <w:t>and that Music is fully embedded in different aspects of school life. Music</w:t>
      </w:r>
      <w:r w:rsidR="0088105D">
        <w:rPr>
          <w:rFonts w:cstheme="minorHAnsi"/>
          <w:sz w:val="24"/>
          <w:szCs w:val="24"/>
          <w:bdr w:val="none" w:sz="0" w:space="0" w:color="auto" w:frame="1"/>
        </w:rPr>
        <w:t>,</w:t>
      </w:r>
      <w:r w:rsidRPr="00F060EB">
        <w:rPr>
          <w:rFonts w:cstheme="minorHAnsi"/>
          <w:sz w:val="24"/>
          <w:szCs w:val="24"/>
          <w:bdr w:val="none" w:sz="0" w:space="0" w:color="auto" w:frame="1"/>
        </w:rPr>
        <w:t xml:space="preserve"> here</w:t>
      </w:r>
      <w:r w:rsidR="0088105D">
        <w:rPr>
          <w:rFonts w:cstheme="minorHAnsi"/>
          <w:sz w:val="24"/>
          <w:szCs w:val="24"/>
          <w:bdr w:val="none" w:sz="0" w:space="0" w:color="auto" w:frame="1"/>
        </w:rPr>
        <w:t>,</w:t>
      </w:r>
      <w:r w:rsidRPr="00F060EB">
        <w:rPr>
          <w:rFonts w:cstheme="minorHAnsi"/>
          <w:sz w:val="24"/>
          <w:szCs w:val="24"/>
          <w:bdr w:val="none" w:sz="0" w:space="0" w:color="auto" w:frame="1"/>
        </w:rPr>
        <w:t xml:space="preserve"> is </w:t>
      </w:r>
      <w:r w:rsidR="00B716F0">
        <w:rPr>
          <w:rFonts w:cstheme="minorHAnsi"/>
          <w:sz w:val="24"/>
          <w:szCs w:val="24"/>
          <w:bdr w:val="none" w:sz="0" w:space="0" w:color="auto" w:frame="1"/>
        </w:rPr>
        <w:t>interactive</w:t>
      </w:r>
      <w:r w:rsidRPr="00F060EB">
        <w:rPr>
          <w:rFonts w:cstheme="minorHAnsi"/>
          <w:sz w:val="24"/>
          <w:szCs w:val="24"/>
          <w:bdr w:val="none" w:sz="0" w:space="0" w:color="auto" w:frame="1"/>
        </w:rPr>
        <w:t xml:space="preserve"> and </w:t>
      </w:r>
      <w:r w:rsidR="00B716F0">
        <w:rPr>
          <w:rFonts w:cstheme="minorHAnsi"/>
          <w:sz w:val="24"/>
          <w:szCs w:val="24"/>
          <w:bdr w:val="none" w:sz="0" w:space="0" w:color="auto" w:frame="1"/>
        </w:rPr>
        <w:t>fun</w:t>
      </w:r>
      <w:r w:rsidRPr="00F060EB">
        <w:rPr>
          <w:rFonts w:cstheme="minorHAnsi"/>
          <w:sz w:val="24"/>
          <w:szCs w:val="24"/>
          <w:bdr w:val="none" w:sz="0" w:space="0" w:color="auto" w:frame="1"/>
        </w:rPr>
        <w:t xml:space="preserve"> </w:t>
      </w:r>
      <w:r w:rsidR="00B716F0">
        <w:rPr>
          <w:rFonts w:cstheme="minorHAnsi"/>
          <w:sz w:val="24"/>
          <w:szCs w:val="24"/>
          <w:bdr w:val="none" w:sz="0" w:space="0" w:color="auto" w:frame="1"/>
        </w:rPr>
        <w:t>with</w:t>
      </w:r>
      <w:r w:rsidRPr="00F060EB">
        <w:rPr>
          <w:rFonts w:cstheme="minorHAnsi"/>
          <w:sz w:val="24"/>
          <w:szCs w:val="24"/>
          <w:bdr w:val="none" w:sz="0" w:space="0" w:color="auto" w:frame="1"/>
        </w:rPr>
        <w:t xml:space="preserve"> the aim to foster a </w:t>
      </w:r>
      <w:r w:rsidR="00F060EB" w:rsidRPr="00F060EB">
        <w:rPr>
          <w:rFonts w:cstheme="minorHAnsi"/>
          <w:sz w:val="24"/>
          <w:szCs w:val="24"/>
          <w:bdr w:val="none" w:sz="0" w:space="0" w:color="auto" w:frame="1"/>
        </w:rPr>
        <w:t>love</w:t>
      </w:r>
      <w:r w:rsidRPr="00F060EB">
        <w:rPr>
          <w:rFonts w:cstheme="minorHAnsi"/>
          <w:sz w:val="24"/>
          <w:szCs w:val="24"/>
          <w:bdr w:val="none" w:sz="0" w:space="0" w:color="auto" w:frame="1"/>
        </w:rPr>
        <w:t xml:space="preserve"> for the subject, building on skills from Foundation Stage through to Year 6</w:t>
      </w:r>
      <w:r w:rsidR="00B716F0">
        <w:rPr>
          <w:rFonts w:cstheme="minorHAnsi"/>
          <w:sz w:val="24"/>
          <w:szCs w:val="24"/>
          <w:bdr w:val="none" w:sz="0" w:space="0" w:color="auto" w:frame="1"/>
        </w:rPr>
        <w:t xml:space="preserve"> and bringing us all together as a community</w:t>
      </w:r>
      <w:r w:rsidRPr="00F060EB">
        <w:rPr>
          <w:rFonts w:cstheme="minorHAnsi"/>
          <w:sz w:val="24"/>
          <w:szCs w:val="24"/>
          <w:bdr w:val="none" w:sz="0" w:space="0" w:color="auto" w:frame="1"/>
        </w:rPr>
        <w:t>.</w:t>
      </w:r>
      <w:r w:rsidR="00C10DB5" w:rsidRPr="00C10DB5">
        <w:rPr>
          <w:noProof/>
          <w:lang w:eastAsia="en-GB"/>
        </w:rPr>
        <w:t xml:space="preserve"> </w:t>
      </w:r>
    </w:p>
    <w:p w14:paraId="63322545" w14:textId="327D5F24" w:rsidR="0042407A" w:rsidRDefault="00C10DB5" w:rsidP="00C10DB5">
      <w:pPr>
        <w:pStyle w:val="NoSpacing"/>
        <w:jc w:val="center"/>
        <w:rPr>
          <w:rFonts w:cstheme="minorHAnsi"/>
          <w:sz w:val="24"/>
          <w:szCs w:val="24"/>
        </w:rPr>
      </w:pPr>
      <w:r>
        <w:rPr>
          <w:noProof/>
          <w:lang w:eastAsia="en-GB"/>
        </w:rPr>
        <w:drawing>
          <wp:inline distT="0" distB="0" distL="0" distR="0" wp14:anchorId="375F3302" wp14:editId="5A34B129">
            <wp:extent cx="27813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81300" cy="895350"/>
                    </a:xfrm>
                    <a:prstGeom prst="rect">
                      <a:avLst/>
                    </a:prstGeom>
                  </pic:spPr>
                </pic:pic>
              </a:graphicData>
            </a:graphic>
          </wp:inline>
        </w:drawing>
      </w:r>
    </w:p>
    <w:p w14:paraId="0EB7BB7A" w14:textId="77777777" w:rsidR="00C10DB5" w:rsidRPr="00F060EB" w:rsidRDefault="00C10DB5" w:rsidP="00C10DB5">
      <w:pPr>
        <w:pStyle w:val="NoSpacing"/>
        <w:jc w:val="center"/>
        <w:rPr>
          <w:rFonts w:cstheme="minorHAnsi"/>
          <w:sz w:val="24"/>
          <w:szCs w:val="24"/>
        </w:rPr>
      </w:pPr>
    </w:p>
    <w:p w14:paraId="20A64670" w14:textId="4779D284" w:rsidR="00F060EB" w:rsidRDefault="0042407A" w:rsidP="00E51F82">
      <w:pPr>
        <w:pStyle w:val="NoSpacing"/>
        <w:rPr>
          <w:rFonts w:cstheme="minorHAnsi"/>
          <w:sz w:val="24"/>
          <w:szCs w:val="24"/>
        </w:rPr>
      </w:pPr>
      <w:r w:rsidRPr="00F060EB">
        <w:rPr>
          <w:rFonts w:cstheme="minorHAnsi"/>
          <w:sz w:val="24"/>
          <w:szCs w:val="24"/>
        </w:rPr>
        <w:t xml:space="preserve">Children have the opportunity to learn a variety of different instruments with various peripatetic teachers. </w:t>
      </w:r>
      <w:r w:rsidR="00873849">
        <w:rPr>
          <w:rFonts w:cstheme="minorHAnsi"/>
          <w:sz w:val="24"/>
          <w:szCs w:val="24"/>
        </w:rPr>
        <w:t>In Year 4 children learn to play an instrument as part of the music curriculum</w:t>
      </w:r>
      <w:r w:rsidR="00CC6C48">
        <w:rPr>
          <w:rFonts w:cstheme="minorHAnsi"/>
          <w:sz w:val="24"/>
          <w:szCs w:val="24"/>
        </w:rPr>
        <w:t xml:space="preserve">. This is an enriching opportunity which we believe all children should participate in by the end of KS2 (see school charter). </w:t>
      </w:r>
    </w:p>
    <w:p w14:paraId="00E7141A" w14:textId="77777777" w:rsidR="00C10DB5" w:rsidRPr="00F060EB" w:rsidRDefault="00C10DB5" w:rsidP="00E51F82">
      <w:pPr>
        <w:pStyle w:val="NoSpacing"/>
        <w:rPr>
          <w:rFonts w:cstheme="minorHAnsi"/>
          <w:sz w:val="24"/>
          <w:szCs w:val="24"/>
        </w:rPr>
      </w:pPr>
    </w:p>
    <w:p w14:paraId="76DE9739" w14:textId="7277EFD7" w:rsidR="00F060EB" w:rsidRDefault="0088105D" w:rsidP="00C10DB5">
      <w:pPr>
        <w:pStyle w:val="NoSpacing"/>
        <w:jc w:val="center"/>
        <w:rPr>
          <w:rFonts w:cstheme="minorHAnsi"/>
          <w:sz w:val="24"/>
          <w:szCs w:val="24"/>
        </w:rPr>
      </w:pPr>
      <w:r>
        <w:rPr>
          <w:noProof/>
          <w:lang w:eastAsia="en-GB"/>
        </w:rPr>
        <w:drawing>
          <wp:inline distT="0" distB="0" distL="0" distR="0" wp14:anchorId="7E38F1FB" wp14:editId="69A81328">
            <wp:extent cx="2876550" cy="11525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6550" cy="1152525"/>
                    </a:xfrm>
                    <a:prstGeom prst="rect">
                      <a:avLst/>
                    </a:prstGeom>
                  </pic:spPr>
                </pic:pic>
              </a:graphicData>
            </a:graphic>
          </wp:inline>
        </w:drawing>
      </w:r>
    </w:p>
    <w:p w14:paraId="242AA231" w14:textId="77777777" w:rsidR="00C10DB5" w:rsidRPr="00F060EB" w:rsidRDefault="00C10DB5" w:rsidP="00C10DB5">
      <w:pPr>
        <w:pStyle w:val="NoSpacing"/>
        <w:jc w:val="center"/>
        <w:rPr>
          <w:rFonts w:cstheme="minorHAnsi"/>
          <w:sz w:val="24"/>
          <w:szCs w:val="24"/>
        </w:rPr>
      </w:pPr>
    </w:p>
    <w:p w14:paraId="61A20764" w14:textId="495B7D36" w:rsidR="0042407A" w:rsidRPr="00F060EB" w:rsidRDefault="00F060EB" w:rsidP="00F060EB">
      <w:pPr>
        <w:pStyle w:val="NoSpacing"/>
        <w:rPr>
          <w:rFonts w:ascii="Verdana" w:hAnsi="Verdana"/>
          <w:sz w:val="23"/>
          <w:szCs w:val="23"/>
          <w:shd w:val="clear" w:color="auto" w:fill="FCDF53"/>
        </w:rPr>
      </w:pPr>
      <w:r w:rsidRPr="00F060EB">
        <w:rPr>
          <w:rFonts w:cstheme="minorHAnsi"/>
          <w:sz w:val="24"/>
          <w:szCs w:val="24"/>
        </w:rPr>
        <w:t xml:space="preserve">Our children develop their confidence as they learn to work independently and as part of a team/class. Each year group presents a show/concert each year which are very well supported by our parents and community. The children also have the opportunity to take up lessons provided by private tutors in piano, violin, keyboard, guitar, clarinet and cornet. </w:t>
      </w:r>
      <w:r w:rsidR="00435FCB" w:rsidRPr="00F060EB">
        <w:rPr>
          <w:rFonts w:cstheme="minorHAnsi"/>
          <w:sz w:val="24"/>
          <w:szCs w:val="24"/>
        </w:rPr>
        <w:br/>
      </w:r>
      <w:r w:rsidR="00435FCB" w:rsidRPr="0042407A">
        <w:rPr>
          <w:rFonts w:ascii="Verdana" w:hAnsi="Verdana"/>
          <w:sz w:val="23"/>
          <w:szCs w:val="23"/>
        </w:rPr>
        <w:br/>
      </w:r>
    </w:p>
    <w:p w14:paraId="0032096D" w14:textId="7DB2D956" w:rsidR="00681C5B" w:rsidRDefault="0042407A" w:rsidP="0042407A">
      <w:pPr>
        <w:tabs>
          <w:tab w:val="left" w:pos="3480"/>
        </w:tabs>
        <w:rPr>
          <w:rFonts w:cstheme="minorHAnsi"/>
          <w:b/>
          <w:sz w:val="32"/>
          <w:u w:val="single"/>
        </w:rPr>
      </w:pPr>
      <w:r w:rsidRPr="0042407A">
        <w:rPr>
          <w:rFonts w:cstheme="minorHAnsi"/>
          <w:b/>
          <w:sz w:val="32"/>
          <w:u w:val="single"/>
        </w:rPr>
        <w:t>Implement - What does Music look like at NWPS?</w:t>
      </w:r>
    </w:p>
    <w:p w14:paraId="5148AD6E" w14:textId="21B8AC00" w:rsidR="00C10DB5" w:rsidRDefault="00C10DB5" w:rsidP="0088105D">
      <w:pPr>
        <w:tabs>
          <w:tab w:val="left" w:pos="3480"/>
        </w:tabs>
        <w:jc w:val="center"/>
        <w:rPr>
          <w:rFonts w:cstheme="minorHAnsi"/>
          <w:b/>
          <w:sz w:val="32"/>
          <w:u w:val="single"/>
        </w:rPr>
      </w:pPr>
      <w:r>
        <w:rPr>
          <w:noProof/>
          <w:lang w:eastAsia="en-GB"/>
        </w:rPr>
        <w:drawing>
          <wp:inline distT="0" distB="0" distL="0" distR="0" wp14:anchorId="25E6FD75" wp14:editId="631DE90F">
            <wp:extent cx="1467293" cy="12605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13306" cy="1300096"/>
                    </a:xfrm>
                    <a:prstGeom prst="rect">
                      <a:avLst/>
                    </a:prstGeom>
                  </pic:spPr>
                </pic:pic>
              </a:graphicData>
            </a:graphic>
          </wp:inline>
        </w:drawing>
      </w:r>
    </w:p>
    <w:p w14:paraId="73A98B73" w14:textId="77777777" w:rsidR="0088105D" w:rsidRDefault="00435FCB" w:rsidP="00435FCB">
      <w:pPr>
        <w:pStyle w:val="NormalWeb"/>
        <w:shd w:val="clear" w:color="auto" w:fill="FFFFFF"/>
        <w:spacing w:before="0" w:beforeAutospacing="0" w:after="0" w:afterAutospacing="0"/>
        <w:textAlignment w:val="top"/>
        <w:rPr>
          <w:rFonts w:asciiTheme="minorHAnsi" w:hAnsiTheme="minorHAnsi" w:cstheme="minorHAnsi"/>
          <w:bdr w:val="none" w:sz="0" w:space="0" w:color="auto" w:frame="1"/>
        </w:rPr>
      </w:pPr>
      <w:r w:rsidRPr="00F060EB">
        <w:rPr>
          <w:rFonts w:asciiTheme="minorHAnsi" w:hAnsiTheme="minorHAnsi" w:cstheme="minorHAnsi"/>
          <w:bdr w:val="none" w:sz="0" w:space="0" w:color="auto" w:frame="1"/>
        </w:rPr>
        <w:t xml:space="preserve">Music is often linked to the topics taught in class and can be used to develop skills in English and Maths. </w:t>
      </w:r>
      <w:r w:rsidR="00681C5B">
        <w:rPr>
          <w:rFonts w:asciiTheme="minorHAnsi" w:hAnsiTheme="minorHAnsi" w:cstheme="minorHAnsi"/>
          <w:bdr w:val="none" w:sz="0" w:space="0" w:color="auto" w:frame="1"/>
        </w:rPr>
        <w:t xml:space="preserve">It is taught in line with the National Curriculum and builds on progression each year. </w:t>
      </w:r>
      <w:r w:rsidRPr="00F060EB">
        <w:rPr>
          <w:rFonts w:asciiTheme="minorHAnsi" w:hAnsiTheme="minorHAnsi" w:cstheme="minorHAnsi"/>
          <w:bdr w:val="none" w:sz="0" w:space="0" w:color="auto" w:frame="1"/>
        </w:rPr>
        <w:t>Songs are taught in different languages and music is celebrated from different cultures. The children have opportunities to participate in singing, playing tuned and un-tuned percussion instruments as well as listening to live and recorded music. In KS2, the children have an opportunity to compose and listen to their own music, and learn the correct musical notation and terminology, eg. rhythm, melody, pitch and dynamics.</w:t>
      </w:r>
    </w:p>
    <w:p w14:paraId="06DC7971" w14:textId="4A57B49C" w:rsidR="00435FCB" w:rsidRPr="00F060EB" w:rsidRDefault="0088105D" w:rsidP="0088105D">
      <w:pPr>
        <w:pStyle w:val="NormalWeb"/>
        <w:shd w:val="clear" w:color="auto" w:fill="FFFFFF"/>
        <w:spacing w:before="0" w:beforeAutospacing="0" w:after="0" w:afterAutospacing="0"/>
        <w:jc w:val="center"/>
        <w:textAlignment w:val="top"/>
        <w:rPr>
          <w:rFonts w:asciiTheme="minorHAnsi" w:hAnsiTheme="minorHAnsi" w:cstheme="minorHAnsi"/>
          <w:sz w:val="26"/>
          <w:szCs w:val="26"/>
        </w:rPr>
      </w:pPr>
      <w:r>
        <w:rPr>
          <w:noProof/>
        </w:rPr>
        <w:lastRenderedPageBreak/>
        <w:drawing>
          <wp:inline distT="0" distB="0" distL="0" distR="0" wp14:anchorId="44FF57CC" wp14:editId="12D814AA">
            <wp:extent cx="3343322" cy="13794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04377" cy="1404603"/>
                    </a:xfrm>
                    <a:prstGeom prst="rect">
                      <a:avLst/>
                    </a:prstGeom>
                  </pic:spPr>
                </pic:pic>
              </a:graphicData>
            </a:graphic>
          </wp:inline>
        </w:drawing>
      </w:r>
    </w:p>
    <w:p w14:paraId="532B883E" w14:textId="77777777" w:rsidR="00435FCB" w:rsidRPr="00F060EB" w:rsidRDefault="00435FCB" w:rsidP="00435FCB">
      <w:pPr>
        <w:pStyle w:val="NormalWeb"/>
        <w:shd w:val="clear" w:color="auto" w:fill="FFFFFF"/>
        <w:spacing w:before="0" w:beforeAutospacing="0" w:after="0" w:afterAutospacing="0"/>
        <w:textAlignment w:val="top"/>
        <w:rPr>
          <w:rFonts w:asciiTheme="minorHAnsi" w:hAnsiTheme="minorHAnsi" w:cstheme="minorHAnsi"/>
          <w:sz w:val="26"/>
          <w:szCs w:val="26"/>
        </w:rPr>
      </w:pPr>
      <w:r w:rsidRPr="00F060EB">
        <w:rPr>
          <w:rFonts w:asciiTheme="minorHAnsi" w:hAnsiTheme="minorHAnsi" w:cstheme="minorHAnsi"/>
          <w:sz w:val="26"/>
          <w:szCs w:val="26"/>
        </w:rPr>
        <w:t> </w:t>
      </w:r>
    </w:p>
    <w:p w14:paraId="09E1D1E7" w14:textId="7D13D6B0" w:rsidR="00C10DB5" w:rsidRPr="0088105D" w:rsidRDefault="00435FCB" w:rsidP="00435FCB">
      <w:pPr>
        <w:pStyle w:val="NormalWeb"/>
        <w:shd w:val="clear" w:color="auto" w:fill="FFFFFF"/>
        <w:spacing w:before="0" w:beforeAutospacing="0" w:after="0" w:afterAutospacing="0"/>
        <w:textAlignment w:val="top"/>
        <w:rPr>
          <w:rFonts w:asciiTheme="minorHAnsi" w:hAnsiTheme="minorHAnsi" w:cstheme="minorHAnsi"/>
          <w:bdr w:val="none" w:sz="0" w:space="0" w:color="auto" w:frame="1"/>
          <w:shd w:val="clear" w:color="auto" w:fill="FFFFFF"/>
        </w:rPr>
      </w:pPr>
      <w:r w:rsidRPr="00F060EB">
        <w:rPr>
          <w:rFonts w:asciiTheme="minorHAnsi" w:hAnsiTheme="minorHAnsi" w:cstheme="minorHAnsi"/>
          <w:bdr w:val="none" w:sz="0" w:space="0" w:color="auto" w:frame="1"/>
          <w:shd w:val="clear" w:color="auto" w:fill="FFFFFF"/>
        </w:rPr>
        <w:t xml:space="preserve">Weekly singing assemblies take place to teach children how to sing with a sense of pitch and melody. They are taught how to warm up their voices, sing in rounds and harmony, and build up a repertoire of songs. We have a school choir which meet each week and perform at whole school events and in the local area, for example, local care homes. The children have opportunities to listen to live music, for example, from visitors such as the children at </w:t>
      </w:r>
      <w:r w:rsidR="0042407A" w:rsidRPr="00F060EB">
        <w:rPr>
          <w:rFonts w:asciiTheme="minorHAnsi" w:hAnsiTheme="minorHAnsi" w:cstheme="minorHAnsi"/>
          <w:bdr w:val="none" w:sz="0" w:space="0" w:color="auto" w:frame="1"/>
          <w:shd w:val="clear" w:color="auto" w:fill="FFFFFF"/>
        </w:rPr>
        <w:t>Kings School Worc</w:t>
      </w:r>
      <w:r w:rsidR="00F060EB" w:rsidRPr="00F060EB">
        <w:rPr>
          <w:rFonts w:asciiTheme="minorHAnsi" w:hAnsiTheme="minorHAnsi" w:cstheme="minorHAnsi"/>
          <w:bdr w:val="none" w:sz="0" w:space="0" w:color="auto" w:frame="1"/>
          <w:shd w:val="clear" w:color="auto" w:fill="FFFFFF"/>
        </w:rPr>
        <w:t>ester</w:t>
      </w:r>
      <w:r w:rsidR="00F060EB" w:rsidRPr="00F060EB">
        <w:rPr>
          <w:rFonts w:asciiTheme="majorHAnsi" w:hAnsiTheme="majorHAnsi" w:cstheme="majorHAnsi"/>
          <w:bdr w:val="none" w:sz="0" w:space="0" w:color="auto" w:frame="1"/>
          <w:shd w:val="clear" w:color="auto" w:fill="FFFFFF"/>
        </w:rPr>
        <w:t xml:space="preserve"> and </w:t>
      </w:r>
      <w:r w:rsidR="00F060EB" w:rsidRPr="00F060EB">
        <w:rPr>
          <w:rFonts w:asciiTheme="minorHAnsi" w:hAnsiTheme="minorHAnsi" w:cstheme="minorHAnsi"/>
          <w:bdr w:val="none" w:sz="0" w:space="0" w:color="auto" w:frame="1"/>
          <w:shd w:val="clear" w:color="auto" w:fill="FFFFFF"/>
        </w:rPr>
        <w:t xml:space="preserve">our peripatetic teachers also provide live performances encouraging children to take up an instrument. </w:t>
      </w:r>
      <w:r w:rsidR="00F060EB">
        <w:rPr>
          <w:rFonts w:asciiTheme="minorHAnsi" w:hAnsiTheme="minorHAnsi" w:cstheme="minorHAnsi"/>
          <w:bdr w:val="none" w:sz="0" w:space="0" w:color="auto" w:frame="1"/>
          <w:shd w:val="clear" w:color="auto" w:fill="FFFFFF"/>
        </w:rPr>
        <w:t xml:space="preserve">They have the opportunity to take part in live performances such as ‘Young voices’ and ‘Big sing’. </w:t>
      </w:r>
    </w:p>
    <w:p w14:paraId="590020EB" w14:textId="77777777" w:rsidR="00435FCB" w:rsidRPr="00F060EB" w:rsidRDefault="00435FCB" w:rsidP="00B77FB9">
      <w:pPr>
        <w:spacing w:after="0" w:line="240" w:lineRule="auto"/>
        <w:rPr>
          <w:rFonts w:cstheme="minorHAnsi"/>
          <w:noProof/>
          <w:lang w:eastAsia="en-GB"/>
        </w:rPr>
      </w:pPr>
    </w:p>
    <w:p w14:paraId="0E07CC0A" w14:textId="27749C45" w:rsidR="00B77FB9" w:rsidRDefault="0042407A" w:rsidP="00B77FB9">
      <w:pPr>
        <w:rPr>
          <w:rFonts w:cstheme="minorHAnsi"/>
          <w:b/>
          <w:sz w:val="32"/>
          <w:u w:val="single"/>
        </w:rPr>
      </w:pPr>
      <w:r w:rsidRPr="0042407A">
        <w:rPr>
          <w:rFonts w:cstheme="minorHAnsi"/>
          <w:b/>
          <w:sz w:val="32"/>
          <w:u w:val="single"/>
        </w:rPr>
        <w:t xml:space="preserve">Impact - </w:t>
      </w:r>
      <w:r w:rsidR="00B77FB9" w:rsidRPr="0042407A">
        <w:rPr>
          <w:rFonts w:cstheme="minorHAnsi"/>
          <w:b/>
          <w:sz w:val="32"/>
          <w:u w:val="single"/>
        </w:rPr>
        <w:t xml:space="preserve">What </w:t>
      </w:r>
      <w:r>
        <w:rPr>
          <w:rFonts w:cstheme="minorHAnsi"/>
          <w:b/>
          <w:sz w:val="32"/>
          <w:u w:val="single"/>
        </w:rPr>
        <w:t>does success look like</w:t>
      </w:r>
      <w:r w:rsidR="00B77FB9" w:rsidRPr="0042407A">
        <w:rPr>
          <w:rFonts w:cstheme="minorHAnsi"/>
          <w:b/>
          <w:sz w:val="32"/>
          <w:u w:val="single"/>
        </w:rPr>
        <w:t>?</w:t>
      </w:r>
    </w:p>
    <w:p w14:paraId="64B98742" w14:textId="77777777" w:rsidR="004E66B5" w:rsidRPr="0088105D" w:rsidRDefault="004E66B5" w:rsidP="0088105D">
      <w:pPr>
        <w:rPr>
          <w:sz w:val="24"/>
          <w:szCs w:val="24"/>
        </w:rPr>
      </w:pPr>
      <w:r w:rsidRPr="0088105D">
        <w:rPr>
          <w:sz w:val="24"/>
          <w:szCs w:val="24"/>
        </w:rPr>
        <w:t>At Nunnery Wood Primary School we aim to develop an understanding of Musical Concepts and to develop practical skills, enabling children to respond and communicate musical ideas, thoughts and feelings. Opportunity is also given to develop an awareness of musical traditions, styles and cultures.</w:t>
      </w:r>
    </w:p>
    <w:p w14:paraId="3C86E9C9" w14:textId="77777777" w:rsidR="004E66B5" w:rsidRPr="0088105D" w:rsidRDefault="004E66B5" w:rsidP="0088105D">
      <w:pPr>
        <w:rPr>
          <w:bCs/>
          <w:sz w:val="24"/>
          <w:szCs w:val="24"/>
        </w:rPr>
      </w:pPr>
      <w:r w:rsidRPr="0088105D">
        <w:rPr>
          <w:sz w:val="24"/>
          <w:szCs w:val="24"/>
        </w:rPr>
        <w:t>Music in our school allows all children to participate with enjoyment in the activities of</w:t>
      </w:r>
      <w:r w:rsidRPr="0088105D">
        <w:rPr>
          <w:bCs/>
          <w:sz w:val="24"/>
          <w:szCs w:val="24"/>
        </w:rPr>
        <w:t xml:space="preserve"> singing, playing (tuned and untuned instruments), composing/Improvising, listening, and performing. </w:t>
      </w:r>
    </w:p>
    <w:p w14:paraId="1EC392B2" w14:textId="2BACEBE9" w:rsidR="004E66B5" w:rsidRPr="0088105D" w:rsidRDefault="004E66B5" w:rsidP="0088105D">
      <w:pPr>
        <w:rPr>
          <w:bCs/>
          <w:sz w:val="24"/>
          <w:szCs w:val="24"/>
        </w:rPr>
      </w:pPr>
      <w:r w:rsidRPr="0088105D">
        <w:rPr>
          <w:sz w:val="24"/>
          <w:szCs w:val="24"/>
        </w:rPr>
        <w:t xml:space="preserve">Through these activities children will develop an understanding of musical concepts such as </w:t>
      </w:r>
      <w:r w:rsidRPr="0088105D">
        <w:rPr>
          <w:bCs/>
          <w:sz w:val="24"/>
          <w:szCs w:val="24"/>
        </w:rPr>
        <w:t xml:space="preserve">pitch, duration, dynamics, tempo, timbre and texture. </w:t>
      </w:r>
    </w:p>
    <w:p w14:paraId="6517190C" w14:textId="6E0D5C40" w:rsidR="004E66B5" w:rsidRPr="0042407A" w:rsidRDefault="004E66B5" w:rsidP="00B77FB9">
      <w:pPr>
        <w:rPr>
          <w:rFonts w:cstheme="minorHAnsi"/>
          <w:b/>
          <w:sz w:val="32"/>
          <w:u w:val="single"/>
        </w:rPr>
      </w:pPr>
    </w:p>
    <w:tbl>
      <w:tblPr>
        <w:tblStyle w:val="TableGrid"/>
        <w:tblW w:w="0" w:type="auto"/>
        <w:tblLook w:val="04A0" w:firstRow="1" w:lastRow="0" w:firstColumn="1" w:lastColumn="0" w:noHBand="0" w:noVBand="1"/>
      </w:tblPr>
      <w:tblGrid>
        <w:gridCol w:w="4507"/>
        <w:gridCol w:w="5122"/>
      </w:tblGrid>
      <w:tr w:rsidR="001E10DE" w:rsidRPr="0088105D" w14:paraId="4D158DF5" w14:textId="77777777" w:rsidTr="006230BA">
        <w:tc>
          <w:tcPr>
            <w:tcW w:w="7694" w:type="dxa"/>
          </w:tcPr>
          <w:p w14:paraId="29AF693E" w14:textId="78F3193D" w:rsidR="001E10DE" w:rsidRPr="0088105D" w:rsidRDefault="001E10DE" w:rsidP="0088105D">
            <w:r>
              <w:t>EYFS:</w:t>
            </w:r>
          </w:p>
        </w:tc>
        <w:tc>
          <w:tcPr>
            <w:tcW w:w="7694" w:type="dxa"/>
          </w:tcPr>
          <w:p w14:paraId="4F399FEA" w14:textId="77777777" w:rsidR="001E10DE" w:rsidRPr="00346C48" w:rsidRDefault="001E10DE" w:rsidP="001E10DE">
            <w:pPr>
              <w:jc w:val="both"/>
              <w:rPr>
                <w:rFonts w:cstheme="minorHAnsi"/>
                <w:sz w:val="24"/>
                <w:szCs w:val="24"/>
              </w:rPr>
            </w:pPr>
            <w:r w:rsidRPr="00346C48">
              <w:rPr>
                <w:rFonts w:cstheme="minorHAnsi"/>
                <w:sz w:val="24"/>
                <w:szCs w:val="24"/>
              </w:rPr>
              <w:sym w:font="Symbol" w:char="F0B7"/>
            </w:r>
            <w:r w:rsidRPr="00346C48">
              <w:rPr>
                <w:rFonts w:cstheme="minorHAnsi"/>
                <w:sz w:val="24"/>
                <w:szCs w:val="24"/>
              </w:rPr>
              <w:t xml:space="preserve"> Exploring and using media and materials - children sing songs, make music and dance, and experiment with ways of changing them. They safely use and explore a variety of materials, tools and techniques, experimenting with colour, design, texture, form and function. </w:t>
            </w:r>
          </w:p>
          <w:p w14:paraId="70B8C2C0" w14:textId="77777777" w:rsidR="001E10DE" w:rsidRPr="00346C48" w:rsidRDefault="001E10DE" w:rsidP="001E10DE">
            <w:pPr>
              <w:jc w:val="both"/>
              <w:rPr>
                <w:rFonts w:cstheme="minorHAnsi"/>
                <w:sz w:val="24"/>
                <w:szCs w:val="24"/>
                <w:u w:val="single"/>
              </w:rPr>
            </w:pPr>
            <w:r w:rsidRPr="00346C48">
              <w:rPr>
                <w:rFonts w:cstheme="minorHAnsi"/>
                <w:sz w:val="24"/>
                <w:szCs w:val="24"/>
              </w:rPr>
              <w:sym w:font="Symbol" w:char="F0B7"/>
            </w:r>
            <w:r w:rsidRPr="00346C48">
              <w:rPr>
                <w:rFonts w:cstheme="minorHAnsi"/>
                <w:sz w:val="24"/>
                <w:szCs w:val="24"/>
              </w:rPr>
              <w:t xml:space="preserve"> Being imaginative - children use what they have learnt about media and materials in original ways, thinking about uses and purposes. They represent their own ideas, thoughts and feelings through best practice and activity ideas.</w:t>
            </w:r>
          </w:p>
          <w:p w14:paraId="49654504" w14:textId="77777777" w:rsidR="001E10DE" w:rsidRPr="0088105D" w:rsidRDefault="001E10DE" w:rsidP="0088105D"/>
        </w:tc>
      </w:tr>
      <w:tr w:rsidR="004E66B5" w:rsidRPr="0088105D" w14:paraId="123BAB96" w14:textId="77777777" w:rsidTr="006230BA">
        <w:tc>
          <w:tcPr>
            <w:tcW w:w="7694" w:type="dxa"/>
          </w:tcPr>
          <w:p w14:paraId="2CC67DEE" w14:textId="77777777" w:rsidR="004E66B5" w:rsidRPr="0088105D" w:rsidRDefault="004E66B5" w:rsidP="0088105D">
            <w:r w:rsidRPr="0088105D">
              <w:t>Key Stage 1</w:t>
            </w:r>
          </w:p>
        </w:tc>
        <w:tc>
          <w:tcPr>
            <w:tcW w:w="7694" w:type="dxa"/>
          </w:tcPr>
          <w:p w14:paraId="68DD1DFD" w14:textId="77777777" w:rsidR="001E10DE" w:rsidRDefault="004E66B5" w:rsidP="001E10DE">
            <w:pPr>
              <w:pStyle w:val="ListParagraph"/>
              <w:numPr>
                <w:ilvl w:val="0"/>
                <w:numId w:val="12"/>
              </w:numPr>
              <w:ind w:left="358"/>
              <w:rPr>
                <w:color w:val="FF0000"/>
                <w:sz w:val="24"/>
                <w:szCs w:val="24"/>
              </w:rPr>
            </w:pPr>
            <w:r w:rsidRPr="001E10DE">
              <w:rPr>
                <w:sz w:val="24"/>
                <w:szCs w:val="24"/>
              </w:rPr>
              <w:t xml:space="preserve">use their voices expressively and creatively by singing songs and speaking chants and rhymes  </w:t>
            </w:r>
            <w:r w:rsidRPr="001E10DE">
              <w:rPr>
                <w:color w:val="FF0000"/>
                <w:sz w:val="24"/>
                <w:szCs w:val="24"/>
              </w:rPr>
              <w:t>1.1</w:t>
            </w:r>
          </w:p>
          <w:p w14:paraId="6FA321A8" w14:textId="77777777" w:rsidR="001E10DE" w:rsidRDefault="004E66B5" w:rsidP="001E10DE">
            <w:pPr>
              <w:pStyle w:val="ListParagraph"/>
              <w:numPr>
                <w:ilvl w:val="0"/>
                <w:numId w:val="12"/>
              </w:numPr>
              <w:ind w:left="358"/>
              <w:rPr>
                <w:color w:val="FF0000"/>
                <w:sz w:val="24"/>
                <w:szCs w:val="24"/>
              </w:rPr>
            </w:pPr>
            <w:r w:rsidRPr="001E10DE">
              <w:rPr>
                <w:sz w:val="24"/>
                <w:szCs w:val="24"/>
              </w:rPr>
              <w:lastRenderedPageBreak/>
              <w:t xml:space="preserve">play tuned and untuned instruments musically </w:t>
            </w:r>
            <w:r w:rsidRPr="001E10DE">
              <w:rPr>
                <w:color w:val="FF0000"/>
                <w:sz w:val="24"/>
                <w:szCs w:val="24"/>
              </w:rPr>
              <w:t>1.2</w:t>
            </w:r>
          </w:p>
          <w:p w14:paraId="2DB1521F" w14:textId="77777777" w:rsidR="001E10DE" w:rsidRDefault="004E66B5" w:rsidP="001E10DE">
            <w:pPr>
              <w:pStyle w:val="ListParagraph"/>
              <w:numPr>
                <w:ilvl w:val="0"/>
                <w:numId w:val="12"/>
              </w:numPr>
              <w:ind w:left="358"/>
              <w:rPr>
                <w:color w:val="FF0000"/>
                <w:sz w:val="24"/>
                <w:szCs w:val="24"/>
              </w:rPr>
            </w:pPr>
            <w:r w:rsidRPr="001E10DE">
              <w:rPr>
                <w:sz w:val="24"/>
                <w:szCs w:val="24"/>
              </w:rPr>
              <w:t xml:space="preserve">listen with concentration and understanding to a range of high-quality live and recorded music </w:t>
            </w:r>
            <w:r w:rsidRPr="001E10DE">
              <w:rPr>
                <w:color w:val="FF0000"/>
                <w:sz w:val="24"/>
                <w:szCs w:val="24"/>
              </w:rPr>
              <w:t>1.3</w:t>
            </w:r>
          </w:p>
          <w:p w14:paraId="0BDF57E5" w14:textId="74F67347" w:rsidR="004E66B5" w:rsidRPr="001E10DE" w:rsidRDefault="004E66B5" w:rsidP="001E10DE">
            <w:pPr>
              <w:pStyle w:val="ListParagraph"/>
              <w:numPr>
                <w:ilvl w:val="0"/>
                <w:numId w:val="12"/>
              </w:numPr>
              <w:ind w:left="358"/>
              <w:rPr>
                <w:color w:val="FF0000"/>
                <w:sz w:val="24"/>
                <w:szCs w:val="24"/>
              </w:rPr>
            </w:pPr>
            <w:r w:rsidRPr="001E10DE">
              <w:rPr>
                <w:sz w:val="24"/>
                <w:szCs w:val="24"/>
              </w:rPr>
              <w:t xml:space="preserve">experiment with, create, select and combine sounds using the inter-related dimensions of music. </w:t>
            </w:r>
            <w:r w:rsidRPr="001E10DE">
              <w:rPr>
                <w:color w:val="FF0000"/>
                <w:sz w:val="24"/>
                <w:szCs w:val="24"/>
              </w:rPr>
              <w:t>1.4</w:t>
            </w:r>
          </w:p>
        </w:tc>
      </w:tr>
      <w:tr w:rsidR="004E66B5" w:rsidRPr="0088105D" w14:paraId="51B853D3" w14:textId="77777777" w:rsidTr="006230BA">
        <w:tc>
          <w:tcPr>
            <w:tcW w:w="7694" w:type="dxa"/>
          </w:tcPr>
          <w:p w14:paraId="16324BBC" w14:textId="77777777" w:rsidR="004E66B5" w:rsidRPr="0088105D" w:rsidRDefault="004E66B5" w:rsidP="0088105D">
            <w:r w:rsidRPr="0088105D">
              <w:lastRenderedPageBreak/>
              <w:t>Key Stage 2</w:t>
            </w:r>
          </w:p>
        </w:tc>
        <w:tc>
          <w:tcPr>
            <w:tcW w:w="7694" w:type="dxa"/>
          </w:tcPr>
          <w:p w14:paraId="420496C3" w14:textId="77777777" w:rsidR="001E10DE" w:rsidRDefault="004E66B5" w:rsidP="0088105D">
            <w:pPr>
              <w:pStyle w:val="ListParagraph"/>
              <w:numPr>
                <w:ilvl w:val="0"/>
                <w:numId w:val="13"/>
              </w:numPr>
              <w:ind w:left="426"/>
              <w:rPr>
                <w:sz w:val="24"/>
                <w:szCs w:val="24"/>
              </w:rPr>
            </w:pPr>
            <w:r w:rsidRPr="001E10DE">
              <w:rPr>
                <w:sz w:val="24"/>
                <w:szCs w:val="24"/>
              </w:rPr>
              <w:t>Pupils should be taught to sing and play musically with increasing confidence and control. They should develop an understanding of musical composition, organising and manipulating ideas within musical structures and reproducing sounds from aural memory.</w:t>
            </w:r>
          </w:p>
          <w:p w14:paraId="261A5CE9" w14:textId="77777777" w:rsidR="001E10DE" w:rsidRPr="001E10DE" w:rsidRDefault="004E66B5" w:rsidP="0088105D">
            <w:pPr>
              <w:pStyle w:val="ListParagraph"/>
              <w:numPr>
                <w:ilvl w:val="0"/>
                <w:numId w:val="13"/>
              </w:numPr>
              <w:ind w:left="426"/>
              <w:rPr>
                <w:sz w:val="24"/>
                <w:szCs w:val="24"/>
              </w:rPr>
            </w:pPr>
            <w:r w:rsidRPr="001E10DE">
              <w:rPr>
                <w:sz w:val="24"/>
                <w:szCs w:val="24"/>
              </w:rPr>
              <w:t xml:space="preserve">play and perform in solo and ensemble contexts, using their voices and playing musical instruments with increasing accuracy, fluency, control and expression </w:t>
            </w:r>
            <w:r w:rsidRPr="001E10DE">
              <w:rPr>
                <w:color w:val="FF0000"/>
                <w:sz w:val="24"/>
                <w:szCs w:val="24"/>
              </w:rPr>
              <w:t>2.1</w:t>
            </w:r>
          </w:p>
          <w:p w14:paraId="1F629D37" w14:textId="77777777" w:rsidR="001E10DE" w:rsidRPr="001E10DE" w:rsidRDefault="004E66B5" w:rsidP="0088105D">
            <w:pPr>
              <w:pStyle w:val="ListParagraph"/>
              <w:numPr>
                <w:ilvl w:val="0"/>
                <w:numId w:val="13"/>
              </w:numPr>
              <w:ind w:left="426"/>
              <w:rPr>
                <w:sz w:val="24"/>
                <w:szCs w:val="24"/>
              </w:rPr>
            </w:pPr>
            <w:r w:rsidRPr="001E10DE">
              <w:rPr>
                <w:sz w:val="24"/>
                <w:szCs w:val="24"/>
              </w:rPr>
              <w:t xml:space="preserve">improvise and compose music for a range of purposes using the inter-related dimensions of music </w:t>
            </w:r>
            <w:r w:rsidRPr="001E10DE">
              <w:rPr>
                <w:color w:val="FF0000"/>
                <w:sz w:val="24"/>
                <w:szCs w:val="24"/>
              </w:rPr>
              <w:t>2.2</w:t>
            </w:r>
          </w:p>
          <w:p w14:paraId="299C9969" w14:textId="77777777" w:rsidR="001E10DE" w:rsidRPr="001E10DE" w:rsidRDefault="004E66B5" w:rsidP="0088105D">
            <w:pPr>
              <w:pStyle w:val="ListParagraph"/>
              <w:numPr>
                <w:ilvl w:val="0"/>
                <w:numId w:val="13"/>
              </w:numPr>
              <w:ind w:left="426"/>
              <w:rPr>
                <w:sz w:val="24"/>
                <w:szCs w:val="24"/>
              </w:rPr>
            </w:pPr>
            <w:r w:rsidRPr="001E10DE">
              <w:rPr>
                <w:sz w:val="24"/>
                <w:szCs w:val="24"/>
              </w:rPr>
              <w:t xml:space="preserve">listen with attention to detail and recall sounds with increasing aural memory </w:t>
            </w:r>
            <w:r w:rsidRPr="001E10DE">
              <w:rPr>
                <w:color w:val="FF0000"/>
                <w:sz w:val="24"/>
                <w:szCs w:val="24"/>
              </w:rPr>
              <w:t>2.3</w:t>
            </w:r>
          </w:p>
          <w:p w14:paraId="395D8B93" w14:textId="77777777" w:rsidR="001E10DE" w:rsidRPr="001E10DE" w:rsidRDefault="004E66B5" w:rsidP="0088105D">
            <w:pPr>
              <w:pStyle w:val="ListParagraph"/>
              <w:numPr>
                <w:ilvl w:val="0"/>
                <w:numId w:val="13"/>
              </w:numPr>
              <w:ind w:left="426"/>
              <w:rPr>
                <w:sz w:val="24"/>
                <w:szCs w:val="24"/>
              </w:rPr>
            </w:pPr>
            <w:r w:rsidRPr="001E10DE">
              <w:rPr>
                <w:sz w:val="24"/>
                <w:szCs w:val="24"/>
              </w:rPr>
              <w:t xml:space="preserve">use and understand staff and other musical notations </w:t>
            </w:r>
            <w:r w:rsidRPr="001E10DE">
              <w:rPr>
                <w:color w:val="FF0000"/>
                <w:sz w:val="24"/>
                <w:szCs w:val="24"/>
              </w:rPr>
              <w:t>2.4</w:t>
            </w:r>
          </w:p>
          <w:p w14:paraId="3B98F286" w14:textId="77777777" w:rsidR="001E10DE" w:rsidRPr="001E10DE" w:rsidRDefault="004E66B5" w:rsidP="0088105D">
            <w:pPr>
              <w:pStyle w:val="ListParagraph"/>
              <w:numPr>
                <w:ilvl w:val="0"/>
                <w:numId w:val="13"/>
              </w:numPr>
              <w:ind w:left="426"/>
              <w:rPr>
                <w:sz w:val="24"/>
                <w:szCs w:val="24"/>
              </w:rPr>
            </w:pPr>
            <w:r w:rsidRPr="001E10DE">
              <w:rPr>
                <w:sz w:val="24"/>
                <w:szCs w:val="24"/>
              </w:rPr>
              <w:t xml:space="preserve">appreciate and understand a wide range of high-quality live and recorded music drawn from different traditions and from great composers and musicians </w:t>
            </w:r>
            <w:r w:rsidRPr="001E10DE">
              <w:rPr>
                <w:color w:val="FF0000"/>
                <w:sz w:val="24"/>
                <w:szCs w:val="24"/>
              </w:rPr>
              <w:t>2.5</w:t>
            </w:r>
          </w:p>
          <w:p w14:paraId="55B667C8" w14:textId="3068B29D" w:rsidR="004E66B5" w:rsidRPr="001E10DE" w:rsidRDefault="004E66B5" w:rsidP="0088105D">
            <w:pPr>
              <w:pStyle w:val="ListParagraph"/>
              <w:numPr>
                <w:ilvl w:val="0"/>
                <w:numId w:val="13"/>
              </w:numPr>
              <w:ind w:left="426"/>
              <w:rPr>
                <w:sz w:val="24"/>
                <w:szCs w:val="24"/>
              </w:rPr>
            </w:pPr>
            <w:r w:rsidRPr="001E10DE">
              <w:rPr>
                <w:sz w:val="24"/>
                <w:szCs w:val="24"/>
              </w:rPr>
              <w:t xml:space="preserve">develop an understanding of the history of music. </w:t>
            </w:r>
            <w:r w:rsidRPr="001E10DE">
              <w:rPr>
                <w:color w:val="FF0000"/>
                <w:sz w:val="24"/>
                <w:szCs w:val="24"/>
              </w:rPr>
              <w:t>2.6</w:t>
            </w:r>
          </w:p>
        </w:tc>
      </w:tr>
    </w:tbl>
    <w:p w14:paraId="746B3710" w14:textId="66C22520" w:rsidR="00194209" w:rsidRDefault="00194209" w:rsidP="00B77FB9">
      <w:pPr>
        <w:shd w:val="clear" w:color="auto" w:fill="FFFFFF"/>
        <w:rPr>
          <w:rFonts w:eastAsia="Times New Roman" w:cstheme="minorHAnsi"/>
          <w:lang w:eastAsia="en-GB"/>
        </w:rPr>
      </w:pPr>
    </w:p>
    <w:p w14:paraId="52D499B7" w14:textId="4119E0A4" w:rsidR="00194209" w:rsidRDefault="00194209" w:rsidP="00B77FB9">
      <w:pPr>
        <w:shd w:val="clear" w:color="auto" w:fill="FFFFFF"/>
        <w:rPr>
          <w:rFonts w:eastAsia="Times New Roman" w:cstheme="minorHAnsi"/>
          <w:lang w:eastAsia="en-GB"/>
        </w:rPr>
      </w:pPr>
    </w:p>
    <w:p w14:paraId="18CBC148" w14:textId="5BC2A87E" w:rsidR="00194209" w:rsidRDefault="00194209" w:rsidP="00B77FB9">
      <w:pPr>
        <w:shd w:val="clear" w:color="auto" w:fill="FFFFFF"/>
        <w:rPr>
          <w:rFonts w:eastAsia="Times New Roman" w:cstheme="minorHAnsi"/>
          <w:lang w:eastAsia="en-GB"/>
        </w:rPr>
      </w:pPr>
    </w:p>
    <w:p w14:paraId="55C6D299" w14:textId="478A15D7" w:rsidR="00194209" w:rsidRDefault="00194209" w:rsidP="00B77FB9">
      <w:pPr>
        <w:shd w:val="clear" w:color="auto" w:fill="FFFFFF"/>
        <w:rPr>
          <w:rFonts w:eastAsia="Times New Roman" w:cstheme="minorHAnsi"/>
          <w:lang w:eastAsia="en-GB"/>
        </w:rPr>
      </w:pPr>
    </w:p>
    <w:p w14:paraId="1774C647" w14:textId="75E75E38" w:rsidR="00194209" w:rsidRDefault="00194209" w:rsidP="00B77FB9">
      <w:pPr>
        <w:shd w:val="clear" w:color="auto" w:fill="FFFFFF"/>
        <w:rPr>
          <w:rFonts w:eastAsia="Times New Roman" w:cstheme="minorHAnsi"/>
          <w:lang w:eastAsia="en-GB"/>
        </w:rPr>
      </w:pPr>
    </w:p>
    <w:p w14:paraId="48166EAC" w14:textId="1FA09EB8" w:rsidR="00194209" w:rsidRDefault="00194209" w:rsidP="00B77FB9">
      <w:pPr>
        <w:shd w:val="clear" w:color="auto" w:fill="FFFFFF"/>
        <w:rPr>
          <w:rFonts w:eastAsia="Times New Roman" w:cstheme="minorHAnsi"/>
          <w:lang w:eastAsia="en-GB"/>
        </w:rPr>
      </w:pPr>
    </w:p>
    <w:p w14:paraId="6FF5B156" w14:textId="3FA12ECC" w:rsidR="00194209" w:rsidRDefault="00194209" w:rsidP="00B77FB9">
      <w:pPr>
        <w:shd w:val="clear" w:color="auto" w:fill="FFFFFF"/>
        <w:rPr>
          <w:rFonts w:eastAsia="Times New Roman" w:cstheme="minorHAnsi"/>
          <w:lang w:eastAsia="en-GB"/>
        </w:rPr>
      </w:pPr>
    </w:p>
    <w:p w14:paraId="258D1A02" w14:textId="312B86A9" w:rsidR="00194209" w:rsidRDefault="00194209" w:rsidP="00B77FB9">
      <w:pPr>
        <w:shd w:val="clear" w:color="auto" w:fill="FFFFFF"/>
        <w:rPr>
          <w:rFonts w:eastAsia="Times New Roman" w:cstheme="minorHAnsi"/>
          <w:lang w:eastAsia="en-GB"/>
        </w:rPr>
      </w:pPr>
    </w:p>
    <w:p w14:paraId="6DD9C341" w14:textId="562487DA" w:rsidR="00194209" w:rsidRDefault="00194209" w:rsidP="00B77FB9">
      <w:pPr>
        <w:shd w:val="clear" w:color="auto" w:fill="FFFFFF"/>
        <w:rPr>
          <w:rFonts w:eastAsia="Times New Roman" w:cstheme="minorHAnsi"/>
          <w:lang w:eastAsia="en-GB"/>
        </w:rPr>
      </w:pPr>
    </w:p>
    <w:p w14:paraId="527C9E1F" w14:textId="11CAE2A2" w:rsidR="00194209" w:rsidRDefault="00194209" w:rsidP="00B77FB9">
      <w:pPr>
        <w:shd w:val="clear" w:color="auto" w:fill="FFFFFF"/>
        <w:rPr>
          <w:rFonts w:eastAsia="Times New Roman" w:cstheme="minorHAnsi"/>
          <w:lang w:eastAsia="en-GB"/>
        </w:rPr>
      </w:pPr>
    </w:p>
    <w:p w14:paraId="2F650C63" w14:textId="5298F9E5" w:rsidR="00194209" w:rsidRDefault="00194209" w:rsidP="00B77FB9">
      <w:pPr>
        <w:shd w:val="clear" w:color="auto" w:fill="FFFFFF"/>
        <w:rPr>
          <w:rFonts w:eastAsia="Times New Roman" w:cstheme="minorHAnsi"/>
          <w:lang w:eastAsia="en-GB"/>
        </w:rPr>
      </w:pPr>
    </w:p>
    <w:p w14:paraId="51B7AE6A" w14:textId="0EAB0BC0" w:rsidR="00194209" w:rsidRDefault="00194209" w:rsidP="00B77FB9">
      <w:pPr>
        <w:shd w:val="clear" w:color="auto" w:fill="FFFFFF"/>
        <w:rPr>
          <w:rFonts w:eastAsia="Times New Roman" w:cstheme="minorHAnsi"/>
          <w:lang w:eastAsia="en-GB"/>
        </w:rPr>
      </w:pPr>
    </w:p>
    <w:p w14:paraId="52EE8629" w14:textId="239DC2B1" w:rsidR="00194209" w:rsidRDefault="00194209" w:rsidP="00B77FB9">
      <w:pPr>
        <w:shd w:val="clear" w:color="auto" w:fill="FFFFFF"/>
        <w:rPr>
          <w:rFonts w:eastAsia="Times New Roman" w:cstheme="minorHAnsi"/>
          <w:lang w:eastAsia="en-GB"/>
        </w:rPr>
      </w:pPr>
    </w:p>
    <w:sectPr w:rsidR="00194209" w:rsidSect="00110200">
      <w:pgSz w:w="11906" w:h="16838"/>
      <w:pgMar w:top="720" w:right="1133"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B59E9" w14:textId="77777777" w:rsidR="00617991" w:rsidRDefault="00617991" w:rsidP="00617991">
      <w:pPr>
        <w:spacing w:after="0" w:line="240" w:lineRule="auto"/>
      </w:pPr>
      <w:r>
        <w:separator/>
      </w:r>
    </w:p>
  </w:endnote>
  <w:endnote w:type="continuationSeparator" w:id="0">
    <w:p w14:paraId="11833F8C" w14:textId="77777777" w:rsidR="00617991" w:rsidRDefault="00617991" w:rsidP="00617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8A2BF" w14:textId="77777777" w:rsidR="00617991" w:rsidRDefault="00617991" w:rsidP="00617991">
      <w:pPr>
        <w:spacing w:after="0" w:line="240" w:lineRule="auto"/>
      </w:pPr>
      <w:r>
        <w:separator/>
      </w:r>
    </w:p>
  </w:footnote>
  <w:footnote w:type="continuationSeparator" w:id="0">
    <w:p w14:paraId="11D3CAE9" w14:textId="77777777" w:rsidR="00617991" w:rsidRDefault="00617991" w:rsidP="00617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21B9"/>
    <w:multiLevelType w:val="hybridMultilevel"/>
    <w:tmpl w:val="DE9E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03C56"/>
    <w:multiLevelType w:val="hybridMultilevel"/>
    <w:tmpl w:val="F040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B742F"/>
    <w:multiLevelType w:val="hybridMultilevel"/>
    <w:tmpl w:val="071C1B92"/>
    <w:lvl w:ilvl="0" w:tplc="A6743DE6">
      <w:numFmt w:val="bullet"/>
      <w:lvlText w:val=""/>
      <w:lvlJc w:val="left"/>
      <w:pPr>
        <w:ind w:left="720"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61EAF"/>
    <w:multiLevelType w:val="hybridMultilevel"/>
    <w:tmpl w:val="943C24B6"/>
    <w:lvl w:ilvl="0" w:tplc="A6743DE6">
      <w:numFmt w:val="bullet"/>
      <w:lvlText w:val=""/>
      <w:lvlJc w:val="left"/>
      <w:pPr>
        <w:ind w:left="1080" w:hanging="360"/>
      </w:pPr>
      <w:rPr>
        <w:rFonts w:ascii="Symbol" w:eastAsiaTheme="minorHAnsi" w:hAnsi="Symbol" w:cstheme="minorBidi"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4D2494"/>
    <w:multiLevelType w:val="hybridMultilevel"/>
    <w:tmpl w:val="D4C0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45491"/>
    <w:multiLevelType w:val="hybridMultilevel"/>
    <w:tmpl w:val="08B6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C1CF8"/>
    <w:multiLevelType w:val="hybridMultilevel"/>
    <w:tmpl w:val="FC6EB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D121E"/>
    <w:multiLevelType w:val="hybridMultilevel"/>
    <w:tmpl w:val="747C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B67E37"/>
    <w:multiLevelType w:val="hybridMultilevel"/>
    <w:tmpl w:val="A0D481C4"/>
    <w:lvl w:ilvl="0" w:tplc="A6743DE6">
      <w:numFmt w:val="bullet"/>
      <w:lvlText w:val=""/>
      <w:lvlJc w:val="left"/>
      <w:pPr>
        <w:ind w:left="1080" w:hanging="360"/>
      </w:pPr>
      <w:rPr>
        <w:rFonts w:ascii="Symbol" w:eastAsiaTheme="minorHAnsi" w:hAnsi="Symbol" w:cstheme="minorBidi"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2E6B9C"/>
    <w:multiLevelType w:val="hybridMultilevel"/>
    <w:tmpl w:val="36909B1C"/>
    <w:lvl w:ilvl="0" w:tplc="A6743DE6">
      <w:numFmt w:val="bullet"/>
      <w:lvlText w:val=""/>
      <w:lvlJc w:val="left"/>
      <w:pPr>
        <w:ind w:left="1080" w:hanging="360"/>
      </w:pPr>
      <w:rPr>
        <w:rFonts w:ascii="Symbol" w:eastAsiaTheme="minorHAnsi" w:hAnsi="Symbol" w:cstheme="minorBidi"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B4E1340"/>
    <w:multiLevelType w:val="hybridMultilevel"/>
    <w:tmpl w:val="818A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36E86"/>
    <w:multiLevelType w:val="hybridMultilevel"/>
    <w:tmpl w:val="9B081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202152"/>
    <w:multiLevelType w:val="hybridMultilevel"/>
    <w:tmpl w:val="88D8693C"/>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11"/>
  </w:num>
  <w:num w:numId="6">
    <w:abstractNumId w:val="1"/>
  </w:num>
  <w:num w:numId="7">
    <w:abstractNumId w:val="4"/>
  </w:num>
  <w:num w:numId="8">
    <w:abstractNumId w:val="2"/>
  </w:num>
  <w:num w:numId="9">
    <w:abstractNumId w:val="9"/>
  </w:num>
  <w:num w:numId="10">
    <w:abstractNumId w:val="8"/>
  </w:num>
  <w:num w:numId="11">
    <w:abstractNumId w:val="3"/>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91"/>
    <w:rsid w:val="00087F8D"/>
    <w:rsid w:val="000C6421"/>
    <w:rsid w:val="000C7397"/>
    <w:rsid w:val="00110200"/>
    <w:rsid w:val="00194209"/>
    <w:rsid w:val="001D3FE7"/>
    <w:rsid w:val="001D6747"/>
    <w:rsid w:val="001E10DE"/>
    <w:rsid w:val="002C7408"/>
    <w:rsid w:val="00355AE9"/>
    <w:rsid w:val="0042407A"/>
    <w:rsid w:val="00435FCB"/>
    <w:rsid w:val="004E66B5"/>
    <w:rsid w:val="00617991"/>
    <w:rsid w:val="00681C5B"/>
    <w:rsid w:val="0073086C"/>
    <w:rsid w:val="0076566C"/>
    <w:rsid w:val="00780E69"/>
    <w:rsid w:val="007F1400"/>
    <w:rsid w:val="0080163A"/>
    <w:rsid w:val="00873849"/>
    <w:rsid w:val="0088105D"/>
    <w:rsid w:val="008B739C"/>
    <w:rsid w:val="009514E6"/>
    <w:rsid w:val="00A0792B"/>
    <w:rsid w:val="00B01F52"/>
    <w:rsid w:val="00B716F0"/>
    <w:rsid w:val="00B77FB9"/>
    <w:rsid w:val="00C10DB5"/>
    <w:rsid w:val="00CB0FFB"/>
    <w:rsid w:val="00CC6C48"/>
    <w:rsid w:val="00CD3376"/>
    <w:rsid w:val="00D25183"/>
    <w:rsid w:val="00DE4183"/>
    <w:rsid w:val="00E51F82"/>
    <w:rsid w:val="00EE0C0E"/>
    <w:rsid w:val="00EE23BF"/>
    <w:rsid w:val="00F060EB"/>
    <w:rsid w:val="00F120ED"/>
    <w:rsid w:val="00FC7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1797"/>
  <w15:chartTrackingRefBased/>
  <w15:docId w15:val="{061C0853-9479-404A-A301-47831BB88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99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7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991"/>
  </w:style>
  <w:style w:type="paragraph" w:styleId="Footer">
    <w:name w:val="footer"/>
    <w:basedOn w:val="Normal"/>
    <w:link w:val="FooterChar"/>
    <w:uiPriority w:val="99"/>
    <w:unhideWhenUsed/>
    <w:rsid w:val="00617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991"/>
  </w:style>
  <w:style w:type="paragraph" w:styleId="ListParagraph">
    <w:name w:val="List Paragraph"/>
    <w:basedOn w:val="Normal"/>
    <w:uiPriority w:val="34"/>
    <w:qFormat/>
    <w:rsid w:val="00617991"/>
    <w:pPr>
      <w:ind w:left="720"/>
      <w:contextualSpacing/>
    </w:pPr>
  </w:style>
  <w:style w:type="paragraph" w:styleId="NoSpacing">
    <w:name w:val="No Spacing"/>
    <w:uiPriority w:val="1"/>
    <w:qFormat/>
    <w:rsid w:val="00E51F82"/>
    <w:pPr>
      <w:spacing w:after="0" w:line="240" w:lineRule="auto"/>
    </w:pPr>
  </w:style>
  <w:style w:type="character" w:styleId="Strong">
    <w:name w:val="Strong"/>
    <w:basedOn w:val="DefaultParagraphFont"/>
    <w:uiPriority w:val="22"/>
    <w:qFormat/>
    <w:rsid w:val="00E51F82"/>
    <w:rPr>
      <w:b/>
      <w:bCs/>
    </w:rPr>
  </w:style>
  <w:style w:type="table" w:styleId="TableGrid">
    <w:name w:val="Table Grid"/>
    <w:basedOn w:val="TableNormal"/>
    <w:uiPriority w:val="39"/>
    <w:rsid w:val="00730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F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6967">
      <w:bodyDiv w:val="1"/>
      <w:marLeft w:val="0"/>
      <w:marRight w:val="0"/>
      <w:marTop w:val="0"/>
      <w:marBottom w:val="0"/>
      <w:divBdr>
        <w:top w:val="none" w:sz="0" w:space="0" w:color="auto"/>
        <w:left w:val="none" w:sz="0" w:space="0" w:color="auto"/>
        <w:bottom w:val="none" w:sz="0" w:space="0" w:color="auto"/>
        <w:right w:val="none" w:sz="0" w:space="0" w:color="auto"/>
      </w:divBdr>
    </w:div>
    <w:div w:id="343367011">
      <w:bodyDiv w:val="1"/>
      <w:marLeft w:val="0"/>
      <w:marRight w:val="0"/>
      <w:marTop w:val="0"/>
      <w:marBottom w:val="0"/>
      <w:divBdr>
        <w:top w:val="none" w:sz="0" w:space="0" w:color="auto"/>
        <w:left w:val="none" w:sz="0" w:space="0" w:color="auto"/>
        <w:bottom w:val="none" w:sz="0" w:space="0" w:color="auto"/>
        <w:right w:val="none" w:sz="0" w:space="0" w:color="auto"/>
      </w:divBdr>
    </w:div>
    <w:div w:id="844436863">
      <w:bodyDiv w:val="1"/>
      <w:marLeft w:val="0"/>
      <w:marRight w:val="0"/>
      <w:marTop w:val="0"/>
      <w:marBottom w:val="0"/>
      <w:divBdr>
        <w:top w:val="none" w:sz="0" w:space="0" w:color="auto"/>
        <w:left w:val="none" w:sz="0" w:space="0" w:color="auto"/>
        <w:bottom w:val="none" w:sz="0" w:space="0" w:color="auto"/>
        <w:right w:val="none" w:sz="0" w:space="0" w:color="auto"/>
      </w:divBdr>
    </w:div>
    <w:div w:id="189565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739</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Richard Bidwell</cp:lastModifiedBy>
  <cp:revision>2</cp:revision>
  <dcterms:created xsi:type="dcterms:W3CDTF">2021-06-09T11:59:00Z</dcterms:created>
  <dcterms:modified xsi:type="dcterms:W3CDTF">2021-06-09T11:59:00Z</dcterms:modified>
</cp:coreProperties>
</file>