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F1136D" w14:textId="13E34208" w:rsidR="00E51F82" w:rsidRPr="00110200" w:rsidRDefault="007F1400" w:rsidP="00E51F82">
      <w:pPr>
        <w:jc w:val="center"/>
        <w:rPr>
          <w:rFonts w:cstheme="minorHAnsi"/>
          <w:b/>
          <w:sz w:val="40"/>
          <w:szCs w:val="24"/>
        </w:rPr>
      </w:pPr>
      <w:r w:rsidRPr="00893D86">
        <w:rPr>
          <w:rFonts w:ascii="Arial" w:hAnsi="Arial" w:cs="Arial"/>
          <w:bCs/>
          <w:noProof/>
          <w:lang w:eastAsia="en-GB"/>
        </w:rPr>
        <w:drawing>
          <wp:anchor distT="0" distB="0" distL="114300" distR="114300" simplePos="0" relativeHeight="251661312" behindDoc="1" locked="0" layoutInCell="1" allowOverlap="1" wp14:anchorId="054791F7" wp14:editId="20C12CC3">
            <wp:simplePos x="0" y="0"/>
            <wp:positionH relativeFrom="column">
              <wp:posOffset>5238750</wp:posOffset>
            </wp:positionH>
            <wp:positionV relativeFrom="paragraph">
              <wp:posOffset>-238125</wp:posOffset>
            </wp:positionV>
            <wp:extent cx="1000125" cy="900586"/>
            <wp:effectExtent l="0" t="0" r="0" b="0"/>
            <wp:wrapNone/>
            <wp:docPr id="2" name="Picture 2" descr="\\nunnerywoodp\nwps\Users\Staff\rbidwell\Documents\2019-2020\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nnerywoodp\nwps\Users\Staff\rbidwell\Documents\2019-2020\School 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0125" cy="9005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93D86">
        <w:rPr>
          <w:rFonts w:ascii="Arial" w:hAnsi="Arial" w:cs="Arial"/>
          <w:bCs/>
          <w:noProof/>
          <w:lang w:eastAsia="en-GB"/>
        </w:rPr>
        <w:drawing>
          <wp:anchor distT="0" distB="0" distL="114300" distR="114300" simplePos="0" relativeHeight="251659264" behindDoc="1" locked="0" layoutInCell="1" allowOverlap="1" wp14:anchorId="219E3144" wp14:editId="57097458">
            <wp:simplePos x="0" y="0"/>
            <wp:positionH relativeFrom="column">
              <wp:posOffset>-158115</wp:posOffset>
            </wp:positionH>
            <wp:positionV relativeFrom="paragraph">
              <wp:posOffset>-238125</wp:posOffset>
            </wp:positionV>
            <wp:extent cx="1000125" cy="900586"/>
            <wp:effectExtent l="0" t="0" r="0" b="0"/>
            <wp:wrapNone/>
            <wp:docPr id="1" name="Picture 1" descr="\\nunnerywoodp\nwps\Users\Staff\rbidwell\Documents\2019-2020\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nnerywoodp\nwps\Users\Staff\rbidwell\Documents\2019-2020\School 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0125" cy="9005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1F82" w:rsidRPr="00110200">
        <w:rPr>
          <w:rFonts w:cstheme="minorHAnsi"/>
          <w:b/>
          <w:sz w:val="40"/>
          <w:szCs w:val="24"/>
        </w:rPr>
        <w:t>History at Nunnery Wood Primary School</w:t>
      </w:r>
    </w:p>
    <w:p w14:paraId="3D8336A8" w14:textId="77777777" w:rsidR="00E51F82" w:rsidRPr="0080163A" w:rsidRDefault="00E51F82" w:rsidP="00E51F82">
      <w:pPr>
        <w:pStyle w:val="NoSpacing"/>
        <w:rPr>
          <w:rFonts w:cstheme="minorHAnsi"/>
          <w:sz w:val="24"/>
          <w:szCs w:val="24"/>
        </w:rPr>
      </w:pPr>
      <w:r w:rsidRPr="0080163A">
        <w:rPr>
          <w:rFonts w:cstheme="minorHAnsi"/>
          <w:b/>
          <w:bCs/>
          <w:color w:val="3498DB"/>
          <w:sz w:val="20"/>
          <w:bdr w:val="none" w:sz="0" w:space="0" w:color="auto" w:frame="1"/>
          <w:shd w:val="clear" w:color="auto" w:fill="FFFFFF"/>
        </w:rPr>
        <w:br/>
      </w:r>
      <w:r w:rsidRPr="0080163A">
        <w:rPr>
          <w:rStyle w:val="Strong"/>
          <w:rFonts w:cstheme="minorHAnsi"/>
          <w:sz w:val="32"/>
          <w:szCs w:val="32"/>
          <w:bdr w:val="none" w:sz="0" w:space="0" w:color="auto" w:frame="1"/>
          <w:shd w:val="clear" w:color="auto" w:fill="FFFFFF"/>
        </w:rPr>
        <w:t>Intent – What we are trying to achieve?</w:t>
      </w:r>
      <w:r w:rsidRPr="0080163A">
        <w:rPr>
          <w:rFonts w:cstheme="minorHAnsi"/>
          <w:sz w:val="24"/>
          <w:szCs w:val="24"/>
        </w:rPr>
        <w:t xml:space="preserve"> </w:t>
      </w:r>
    </w:p>
    <w:p w14:paraId="33E61CF6" w14:textId="3987544B" w:rsidR="00617991" w:rsidRPr="0080163A" w:rsidRDefault="00617991" w:rsidP="00B77FB9">
      <w:pPr>
        <w:spacing w:after="0" w:line="240" w:lineRule="auto"/>
        <w:rPr>
          <w:rFonts w:cstheme="minorHAnsi"/>
          <w:noProof/>
          <w:lang w:eastAsia="en-GB"/>
        </w:rPr>
      </w:pPr>
    </w:p>
    <w:p w14:paraId="5FA40818" w14:textId="74E230E6" w:rsidR="00617991" w:rsidRPr="0080163A" w:rsidRDefault="00E51F82" w:rsidP="00617991">
      <w:pPr>
        <w:rPr>
          <w:rFonts w:cstheme="minorHAnsi"/>
          <w:noProof/>
          <w:lang w:eastAsia="en-GB"/>
        </w:rPr>
      </w:pPr>
      <w:r w:rsidRPr="0080163A">
        <w:rPr>
          <w:rFonts w:cstheme="minorHAnsi"/>
          <w:noProof/>
          <w:lang w:eastAsia="en-GB"/>
        </w:rPr>
        <w:t xml:space="preserve">At Nunnery Wood primary School we </w:t>
      </w:r>
      <w:r w:rsidRPr="0080163A">
        <w:rPr>
          <w:rFonts w:cstheme="minorHAnsi"/>
        </w:rPr>
        <w:t>engage</w:t>
      </w:r>
      <w:r w:rsidR="00617991" w:rsidRPr="0080163A">
        <w:rPr>
          <w:rFonts w:cstheme="minorHAnsi"/>
        </w:rPr>
        <w:t xml:space="preserve"> pupils with a relevant, </w:t>
      </w:r>
      <w:r w:rsidRPr="0080163A">
        <w:rPr>
          <w:rFonts w:cstheme="minorHAnsi"/>
        </w:rPr>
        <w:t>exciting,</w:t>
      </w:r>
      <w:r w:rsidR="00617991" w:rsidRPr="0080163A">
        <w:rPr>
          <w:rFonts w:cstheme="minorHAnsi"/>
        </w:rPr>
        <w:t xml:space="preserve"> and challenging History curriculum which inspires curiosity and is appropriate for preparing them for an adult life in the 21</w:t>
      </w:r>
      <w:r w:rsidR="00617991" w:rsidRPr="0080163A">
        <w:rPr>
          <w:rFonts w:cstheme="minorHAnsi"/>
          <w:vertAlign w:val="superscript"/>
        </w:rPr>
        <w:t>st</w:t>
      </w:r>
      <w:r w:rsidR="00617991" w:rsidRPr="0080163A">
        <w:rPr>
          <w:rFonts w:cstheme="minorHAnsi"/>
        </w:rPr>
        <w:t xml:space="preserve"> century</w:t>
      </w:r>
      <w:r w:rsidRPr="0080163A">
        <w:rPr>
          <w:rFonts w:cstheme="minorHAnsi"/>
        </w:rPr>
        <w:t>. History teaching is essential</w:t>
      </w:r>
      <w:r w:rsidR="00617991" w:rsidRPr="0080163A">
        <w:rPr>
          <w:rFonts w:cstheme="minorHAnsi"/>
        </w:rPr>
        <w:t xml:space="preserve"> since it:</w:t>
      </w:r>
    </w:p>
    <w:p w14:paraId="32D76786" w14:textId="77777777" w:rsidR="00617991" w:rsidRPr="0080163A" w:rsidRDefault="00617991" w:rsidP="00617991">
      <w:pPr>
        <w:pStyle w:val="ListParagraph"/>
        <w:numPr>
          <w:ilvl w:val="0"/>
          <w:numId w:val="1"/>
        </w:numPr>
        <w:rPr>
          <w:rFonts w:cstheme="minorHAnsi"/>
        </w:rPr>
      </w:pPr>
      <w:r w:rsidRPr="0080163A">
        <w:rPr>
          <w:rFonts w:cstheme="minorHAnsi"/>
        </w:rPr>
        <w:t>Helps the learner to understand the complexity of people’s lives, the process of change, the diversity of societies and relationships between different groups, as well as the challenges of their time;</w:t>
      </w:r>
    </w:p>
    <w:p w14:paraId="0CAB3B40" w14:textId="77777777" w:rsidR="00617991" w:rsidRPr="0080163A" w:rsidRDefault="00617991" w:rsidP="00617991">
      <w:pPr>
        <w:pStyle w:val="ListParagraph"/>
        <w:numPr>
          <w:ilvl w:val="0"/>
          <w:numId w:val="1"/>
        </w:numPr>
        <w:rPr>
          <w:rFonts w:cstheme="minorHAnsi"/>
        </w:rPr>
      </w:pPr>
      <w:r w:rsidRPr="0080163A">
        <w:rPr>
          <w:rFonts w:cstheme="minorHAnsi"/>
        </w:rPr>
        <w:t xml:space="preserve">Develops skills of critical thinking which means making reasoned judgements that are logical and well thought out and not merely accepting arguments and conclusions as they are presented </w:t>
      </w:r>
      <w:proofErr w:type="gramStart"/>
      <w:r w:rsidRPr="0080163A">
        <w:rPr>
          <w:rFonts w:cstheme="minorHAnsi"/>
        </w:rPr>
        <w:t>but  having</w:t>
      </w:r>
      <w:proofErr w:type="gramEnd"/>
      <w:r w:rsidRPr="0080163A">
        <w:rPr>
          <w:rFonts w:cstheme="minorHAnsi"/>
        </w:rPr>
        <w:t xml:space="preserve"> a healthy, discerning and questioning attitude about new information;</w:t>
      </w:r>
    </w:p>
    <w:p w14:paraId="200CC93D" w14:textId="77777777" w:rsidR="00617991" w:rsidRPr="0080163A" w:rsidRDefault="00617991" w:rsidP="00617991">
      <w:pPr>
        <w:pStyle w:val="ListParagraph"/>
        <w:numPr>
          <w:ilvl w:val="0"/>
          <w:numId w:val="1"/>
        </w:numPr>
        <w:rPr>
          <w:rFonts w:cstheme="minorHAnsi"/>
        </w:rPr>
      </w:pPr>
      <w:r w:rsidRPr="0080163A">
        <w:rPr>
          <w:rFonts w:cstheme="minorHAnsi"/>
        </w:rPr>
        <w:t>Supports the learner to appreciate that all knowledge is socially constructed and its objectivity and reliability is therefore open to challenge and question through asking perceptive questions, weighing evidence, sifting arguments and developing perspective and judgement;</w:t>
      </w:r>
    </w:p>
    <w:p w14:paraId="2590EB79" w14:textId="77777777" w:rsidR="00617991" w:rsidRPr="0080163A" w:rsidRDefault="00617991" w:rsidP="00617991">
      <w:pPr>
        <w:pStyle w:val="ListParagraph"/>
        <w:numPr>
          <w:ilvl w:val="0"/>
          <w:numId w:val="1"/>
        </w:numPr>
        <w:rPr>
          <w:rFonts w:cstheme="minorHAnsi"/>
        </w:rPr>
      </w:pPr>
      <w:r w:rsidRPr="0080163A">
        <w:rPr>
          <w:rFonts w:cstheme="minorHAnsi"/>
        </w:rPr>
        <w:t>Builds a sense of identity and belonging on a personal, cultural, national and global level as learners come to appreciate the diversity of human experience and consequently understand more about themselves and as members of society;</w:t>
      </w:r>
    </w:p>
    <w:p w14:paraId="43A65148" w14:textId="77777777" w:rsidR="00617991" w:rsidRPr="0080163A" w:rsidRDefault="00617991" w:rsidP="00617991">
      <w:pPr>
        <w:pStyle w:val="ListParagraph"/>
        <w:numPr>
          <w:ilvl w:val="0"/>
          <w:numId w:val="1"/>
        </w:numPr>
        <w:rPr>
          <w:rFonts w:cstheme="minorHAnsi"/>
        </w:rPr>
      </w:pPr>
      <w:r w:rsidRPr="0080163A">
        <w:rPr>
          <w:rFonts w:cstheme="minorHAnsi"/>
        </w:rPr>
        <w:t>Enables the learner to understand core concepts and most notably cause and consequence, similarity and difference, continuity and change, change and progress/regression, significance, evidence, chronology, empathy, context, diversity, perspective, interconnectivity and validity which have broad relevance and significance in the modern world;</w:t>
      </w:r>
    </w:p>
    <w:p w14:paraId="6190537D" w14:textId="77777777" w:rsidR="00110200" w:rsidRDefault="00110200" w:rsidP="00E51F82">
      <w:pPr>
        <w:tabs>
          <w:tab w:val="left" w:pos="3480"/>
        </w:tabs>
        <w:rPr>
          <w:rFonts w:cstheme="minorHAnsi"/>
          <w:b/>
          <w:sz w:val="32"/>
        </w:rPr>
      </w:pPr>
    </w:p>
    <w:p w14:paraId="6373ABFD" w14:textId="0F9BA833" w:rsidR="00E51F82" w:rsidRPr="0080163A" w:rsidRDefault="00E51F82" w:rsidP="00E51F82">
      <w:pPr>
        <w:tabs>
          <w:tab w:val="left" w:pos="3480"/>
        </w:tabs>
        <w:rPr>
          <w:rFonts w:cstheme="minorHAnsi"/>
          <w:b/>
          <w:sz w:val="32"/>
        </w:rPr>
      </w:pPr>
      <w:r w:rsidRPr="0080163A">
        <w:rPr>
          <w:rFonts w:cstheme="minorHAnsi"/>
          <w:b/>
          <w:sz w:val="32"/>
        </w:rPr>
        <w:t>What does History look like at NWPS?</w:t>
      </w:r>
    </w:p>
    <w:p w14:paraId="0C64C696" w14:textId="178B647E" w:rsidR="00B77FB9" w:rsidRPr="0080163A" w:rsidRDefault="00E51F82">
      <w:pPr>
        <w:rPr>
          <w:rFonts w:cstheme="minorHAnsi"/>
        </w:rPr>
      </w:pPr>
      <w:r w:rsidRPr="0080163A">
        <w:rPr>
          <w:rFonts w:cstheme="minorHAnsi"/>
        </w:rPr>
        <w:t xml:space="preserve">In our History lessons, learning is facilitated through pupils pursuing a key question led enquiry approach, which encourages them to take increasing responsibility for their learning, think independently and achieve challenging subject outcomes.  At NWPS therefore we seek to encourage pupils to learn their History through big question led enquiries about significant events, people and changes which allows them sufficient scope and time to really engage in high order subject skills such as developing explanations (even though there are very often no ‘right’ answers to questions in History), reaching conclusions, making judgements, evaluating, applying information learned in one context to another and generating their own ideas and questions to investigate through hypothesising.  Whilst knowing more subject information as the </w:t>
      </w:r>
      <w:proofErr w:type="gramStart"/>
      <w:r w:rsidRPr="0080163A">
        <w:rPr>
          <w:rFonts w:cstheme="minorHAnsi"/>
        </w:rPr>
        <w:t>pupils</w:t>
      </w:r>
      <w:proofErr w:type="gramEnd"/>
      <w:r w:rsidRPr="0080163A">
        <w:rPr>
          <w:rFonts w:cstheme="minorHAnsi"/>
        </w:rPr>
        <w:t xml:space="preserve"> progress through the school is important we are careful in our planning to ensure that there is always a balance between new content and the development of important subject skills and the ability of children to think critically about what they are learning and why.  This approach is reflected in all our planning.  We are very careful to be selective about the subject content we use to ensure that a balance is achieved between knowing more content and the development of key subject skills and outcomes.</w:t>
      </w:r>
      <w:r w:rsidR="00B77FB9" w:rsidRPr="0080163A">
        <w:rPr>
          <w:rFonts w:cstheme="minorHAnsi"/>
        </w:rPr>
        <w:t xml:space="preserve"> Pupils record their work in a variety of ways, including diagrams, illustrations, pictures, letters, posters, annotated drawings and maps, reports, PowerPoints and oral accounts and presentations of their work.</w:t>
      </w:r>
      <w:r w:rsidR="008B739C">
        <w:rPr>
          <w:rFonts w:cstheme="minorHAnsi"/>
        </w:rPr>
        <w:t xml:space="preserve"> Most History learning forms the basis of a wider theme for that half term and is introduced with a ‘Wow-in’ and concluded with a ‘Wow-out’ at the end of the unit. These events </w:t>
      </w:r>
      <w:r w:rsidR="001D3FE7">
        <w:rPr>
          <w:rFonts w:cstheme="minorHAnsi"/>
        </w:rPr>
        <w:t>oft</w:t>
      </w:r>
      <w:r w:rsidR="00A0792B">
        <w:rPr>
          <w:rFonts w:cstheme="minorHAnsi"/>
        </w:rPr>
        <w:t>en</w:t>
      </w:r>
      <w:r w:rsidR="008B739C">
        <w:rPr>
          <w:rFonts w:cstheme="minorHAnsi"/>
        </w:rPr>
        <w:t xml:space="preserve"> include a themed day of the historical period with staff and children coming to school in costume and experiencing a range of </w:t>
      </w:r>
      <w:r w:rsidR="001D3FE7">
        <w:rPr>
          <w:rFonts w:cstheme="minorHAnsi"/>
        </w:rPr>
        <w:t xml:space="preserve">related activities. </w:t>
      </w:r>
    </w:p>
    <w:p w14:paraId="0E07CC0A" w14:textId="3790619E" w:rsidR="00B77FB9" w:rsidRPr="0080163A" w:rsidRDefault="00B77FB9" w:rsidP="00B77FB9">
      <w:pPr>
        <w:rPr>
          <w:rFonts w:cstheme="minorHAnsi"/>
          <w:b/>
          <w:sz w:val="32"/>
        </w:rPr>
      </w:pPr>
      <w:r w:rsidRPr="0080163A">
        <w:rPr>
          <w:rFonts w:cstheme="minorHAnsi"/>
          <w:b/>
          <w:sz w:val="32"/>
        </w:rPr>
        <w:lastRenderedPageBreak/>
        <w:t>What History is taught at NWPS?</w:t>
      </w:r>
    </w:p>
    <w:p w14:paraId="49F9E9CF" w14:textId="56971ACC" w:rsidR="00B77FB9" w:rsidRDefault="00B77FB9" w:rsidP="00B77FB9">
      <w:pPr>
        <w:shd w:val="clear" w:color="auto" w:fill="FFFFFF"/>
        <w:rPr>
          <w:rFonts w:eastAsia="Times New Roman" w:cstheme="minorHAnsi"/>
          <w:lang w:eastAsia="en-GB"/>
        </w:rPr>
      </w:pPr>
      <w:r w:rsidRPr="0080163A">
        <w:rPr>
          <w:rFonts w:eastAsia="Times New Roman" w:cstheme="minorHAnsi"/>
          <w:b/>
          <w:bCs/>
          <w:u w:val="single"/>
          <w:lang w:eastAsia="en-GB"/>
        </w:rPr>
        <w:t>At the end of Key Stage 1</w:t>
      </w:r>
      <w:r w:rsidRPr="0080163A">
        <w:rPr>
          <w:rFonts w:eastAsia="Times New Roman" w:cstheme="minorHAnsi"/>
          <w:lang w:eastAsia="en-GB"/>
        </w:rPr>
        <w:t xml:space="preserve"> our expectation is that all pupils will possess </w:t>
      </w:r>
      <w:bookmarkStart w:id="0" w:name="_Hlk41636409"/>
      <w:r w:rsidRPr="0080163A">
        <w:rPr>
          <w:rFonts w:eastAsia="Times New Roman" w:cstheme="minorHAnsi"/>
          <w:lang w:eastAsia="en-GB"/>
        </w:rPr>
        <w:t xml:space="preserve">an awareness of some of the ways in which historians find out about the past.  They will have shown as well that they can ask and answer simple questions about historical sources to help them learn about people and key features of events that they have studied.  Pupils will also demonstrate that they can use simple and appropriate historical words and phrases correctly and have established a sense of chronology and change both in relation to their own lives and that of the country of the United Kingdom.  </w:t>
      </w:r>
    </w:p>
    <w:bookmarkEnd w:id="0"/>
    <w:p w14:paraId="3EBFECD4" w14:textId="04C2252E" w:rsidR="007F1400" w:rsidRPr="007F1400" w:rsidRDefault="007F1400" w:rsidP="007F1400">
      <w:pPr>
        <w:shd w:val="clear" w:color="auto" w:fill="FFFFFF"/>
        <w:rPr>
          <w:rFonts w:eastAsia="Times New Roman" w:cstheme="minorHAnsi"/>
          <w:b/>
          <w:bCs/>
          <w:u w:val="single"/>
          <w:lang w:eastAsia="en-GB"/>
        </w:rPr>
      </w:pPr>
      <w:r w:rsidRPr="007F1400">
        <w:rPr>
          <w:rFonts w:eastAsia="Times New Roman" w:cstheme="minorHAnsi"/>
          <w:b/>
          <w:bCs/>
          <w:u w:val="single"/>
          <w:lang w:eastAsia="en-GB"/>
        </w:rPr>
        <w:t xml:space="preserve">Across KS1 we aim to provide experiences of: </w:t>
      </w:r>
    </w:p>
    <w:p w14:paraId="63ED4EB7" w14:textId="63B40379" w:rsidR="007F1400" w:rsidRPr="00FC792F" w:rsidRDefault="007F1400" w:rsidP="007F1400">
      <w:pPr>
        <w:pStyle w:val="ListParagraph"/>
        <w:numPr>
          <w:ilvl w:val="0"/>
          <w:numId w:val="5"/>
        </w:numPr>
        <w:shd w:val="clear" w:color="auto" w:fill="FFFFFF"/>
        <w:ind w:left="284" w:hanging="284"/>
        <w:rPr>
          <w:rFonts w:eastAsia="Times New Roman" w:cstheme="minorHAnsi"/>
          <w:lang w:eastAsia="en-GB"/>
        </w:rPr>
      </w:pPr>
      <w:r w:rsidRPr="00FC792F">
        <w:rPr>
          <w:rFonts w:eastAsia="Times New Roman" w:cstheme="minorHAnsi"/>
          <w:lang w:eastAsia="en-GB"/>
        </w:rPr>
        <w:t>changes within living memor</w:t>
      </w:r>
      <w:r>
        <w:rPr>
          <w:rFonts w:eastAsia="Times New Roman" w:cstheme="minorHAnsi"/>
          <w:lang w:eastAsia="en-GB"/>
        </w:rPr>
        <w:t>y and where</w:t>
      </w:r>
      <w:r w:rsidRPr="00FC792F">
        <w:rPr>
          <w:rFonts w:eastAsia="Times New Roman" w:cstheme="minorHAnsi"/>
          <w:lang w:eastAsia="en-GB"/>
        </w:rPr>
        <w:t xml:space="preserve"> appropriate, these </w:t>
      </w:r>
      <w:r>
        <w:rPr>
          <w:rFonts w:eastAsia="Times New Roman" w:cstheme="minorHAnsi"/>
          <w:lang w:eastAsia="en-GB"/>
        </w:rPr>
        <w:t xml:space="preserve">are </w:t>
      </w:r>
      <w:r w:rsidRPr="00FC792F">
        <w:rPr>
          <w:rFonts w:eastAsia="Times New Roman" w:cstheme="minorHAnsi"/>
          <w:lang w:eastAsia="en-GB"/>
        </w:rPr>
        <w:t>used to reveal aspects of change in national life</w:t>
      </w:r>
    </w:p>
    <w:p w14:paraId="21F1AA2F" w14:textId="771725B8" w:rsidR="007F1400" w:rsidRDefault="007F1400" w:rsidP="007F1400">
      <w:pPr>
        <w:pStyle w:val="ListParagraph"/>
        <w:numPr>
          <w:ilvl w:val="0"/>
          <w:numId w:val="5"/>
        </w:numPr>
        <w:shd w:val="clear" w:color="auto" w:fill="FFFFFF"/>
        <w:ind w:left="284" w:hanging="284"/>
        <w:rPr>
          <w:rFonts w:eastAsia="Times New Roman" w:cstheme="minorHAnsi"/>
          <w:lang w:eastAsia="en-GB"/>
        </w:rPr>
      </w:pPr>
      <w:r w:rsidRPr="00FC792F">
        <w:rPr>
          <w:rFonts w:eastAsia="Times New Roman" w:cstheme="minorHAnsi"/>
          <w:lang w:eastAsia="en-GB"/>
        </w:rPr>
        <w:t>events beyond living memory that are significant nationally or the lives of significant individuals in the past who have contributed to national and international achievements.</w:t>
      </w:r>
    </w:p>
    <w:p w14:paraId="4F1A8F89" w14:textId="62E9909B" w:rsidR="007F1400" w:rsidRPr="00FC792F" w:rsidRDefault="007F1400" w:rsidP="007F1400">
      <w:pPr>
        <w:pStyle w:val="ListParagraph"/>
        <w:numPr>
          <w:ilvl w:val="0"/>
          <w:numId w:val="5"/>
        </w:numPr>
        <w:shd w:val="clear" w:color="auto" w:fill="FFFFFF"/>
        <w:ind w:left="284" w:hanging="284"/>
        <w:rPr>
          <w:rFonts w:eastAsia="Times New Roman" w:cstheme="minorHAnsi"/>
          <w:lang w:eastAsia="en-GB"/>
        </w:rPr>
      </w:pPr>
      <w:r>
        <w:rPr>
          <w:rFonts w:eastAsia="Times New Roman" w:cstheme="minorHAnsi"/>
          <w:lang w:eastAsia="en-GB"/>
        </w:rPr>
        <w:t>comparisons of</w:t>
      </w:r>
      <w:r w:rsidRPr="00FC792F">
        <w:rPr>
          <w:rFonts w:eastAsia="Times New Roman" w:cstheme="minorHAnsi"/>
          <w:lang w:eastAsia="en-GB"/>
        </w:rPr>
        <w:t xml:space="preserve"> aspects of life in different </w:t>
      </w:r>
      <w:r>
        <w:rPr>
          <w:rFonts w:eastAsia="Times New Roman" w:cstheme="minorHAnsi"/>
          <w:lang w:eastAsia="en-GB"/>
        </w:rPr>
        <w:t>periods</w:t>
      </w:r>
    </w:p>
    <w:p w14:paraId="49015907" w14:textId="5936B855" w:rsidR="007F1400" w:rsidRDefault="007F1400" w:rsidP="007F1400">
      <w:pPr>
        <w:pStyle w:val="ListParagraph"/>
        <w:numPr>
          <w:ilvl w:val="0"/>
          <w:numId w:val="5"/>
        </w:numPr>
        <w:shd w:val="clear" w:color="auto" w:fill="FFFFFF"/>
        <w:ind w:left="284" w:hanging="284"/>
        <w:rPr>
          <w:rFonts w:eastAsia="Times New Roman" w:cstheme="minorHAnsi"/>
          <w:lang w:eastAsia="en-GB"/>
        </w:rPr>
      </w:pPr>
      <w:r w:rsidRPr="00FC792F">
        <w:rPr>
          <w:rFonts w:eastAsia="Times New Roman" w:cstheme="minorHAnsi"/>
          <w:lang w:eastAsia="en-GB"/>
        </w:rPr>
        <w:t xml:space="preserve">significant historical events, people and places in </w:t>
      </w:r>
      <w:r>
        <w:rPr>
          <w:rFonts w:eastAsia="Times New Roman" w:cstheme="minorHAnsi"/>
          <w:lang w:eastAsia="en-GB"/>
        </w:rPr>
        <w:t>our</w:t>
      </w:r>
      <w:r w:rsidRPr="00FC792F">
        <w:rPr>
          <w:rFonts w:eastAsia="Times New Roman" w:cstheme="minorHAnsi"/>
          <w:lang w:eastAsia="en-GB"/>
        </w:rPr>
        <w:t xml:space="preserve"> locality</w:t>
      </w:r>
    </w:p>
    <w:p w14:paraId="7771726A" w14:textId="3D272DFA" w:rsidR="00355AE9" w:rsidRPr="007F1400" w:rsidRDefault="00355AE9" w:rsidP="0080163A">
      <w:pPr>
        <w:shd w:val="clear" w:color="auto" w:fill="FFFFFF"/>
        <w:spacing w:after="0" w:line="240" w:lineRule="auto"/>
        <w:rPr>
          <w:rFonts w:eastAsia="Times New Roman" w:cstheme="minorHAnsi"/>
          <w:b/>
          <w:bCs/>
          <w:u w:val="single"/>
          <w:lang w:eastAsia="en-GB"/>
        </w:rPr>
      </w:pPr>
      <w:r w:rsidRPr="007F1400">
        <w:rPr>
          <w:rFonts w:eastAsia="Times New Roman" w:cstheme="minorHAnsi"/>
          <w:b/>
          <w:bCs/>
          <w:u w:val="single"/>
          <w:lang w:eastAsia="en-GB"/>
        </w:rPr>
        <w:t>The key skills taught across KS1 are the ability to:</w:t>
      </w:r>
    </w:p>
    <w:p w14:paraId="09156367" w14:textId="4D9F40E0" w:rsidR="00355AE9" w:rsidRPr="0080163A" w:rsidRDefault="00355AE9" w:rsidP="0080163A">
      <w:pPr>
        <w:pStyle w:val="NoSpacing"/>
        <w:numPr>
          <w:ilvl w:val="0"/>
          <w:numId w:val="2"/>
        </w:numPr>
        <w:spacing w:before="80"/>
        <w:rPr>
          <w:rFonts w:cstheme="minorHAnsi"/>
        </w:rPr>
      </w:pPr>
      <w:bookmarkStart w:id="1" w:name="_Hlk41466285"/>
      <w:r w:rsidRPr="0080163A">
        <w:rPr>
          <w:rFonts w:cstheme="minorHAnsi"/>
        </w:rPr>
        <w:t>Recognise</w:t>
      </w:r>
    </w:p>
    <w:p w14:paraId="149316C0" w14:textId="7388F19B" w:rsidR="00355AE9" w:rsidRPr="0080163A" w:rsidRDefault="00355AE9" w:rsidP="0080163A">
      <w:pPr>
        <w:pStyle w:val="NoSpacing"/>
        <w:numPr>
          <w:ilvl w:val="0"/>
          <w:numId w:val="2"/>
        </w:numPr>
        <w:spacing w:before="80"/>
        <w:rPr>
          <w:rFonts w:cstheme="minorHAnsi"/>
        </w:rPr>
      </w:pPr>
      <w:r w:rsidRPr="0080163A">
        <w:rPr>
          <w:rFonts w:cstheme="minorHAnsi"/>
        </w:rPr>
        <w:t>Identify</w:t>
      </w:r>
    </w:p>
    <w:p w14:paraId="69DC7D4B" w14:textId="7798C45D" w:rsidR="00355AE9" w:rsidRPr="0080163A" w:rsidRDefault="00355AE9" w:rsidP="0080163A">
      <w:pPr>
        <w:pStyle w:val="NoSpacing"/>
        <w:numPr>
          <w:ilvl w:val="0"/>
          <w:numId w:val="2"/>
        </w:numPr>
        <w:spacing w:before="80"/>
        <w:rPr>
          <w:rFonts w:cstheme="minorHAnsi"/>
        </w:rPr>
      </w:pPr>
      <w:r w:rsidRPr="0080163A">
        <w:rPr>
          <w:rFonts w:cstheme="minorHAnsi"/>
        </w:rPr>
        <w:t>Describe</w:t>
      </w:r>
    </w:p>
    <w:p w14:paraId="4ABF9344" w14:textId="21C3ACCC" w:rsidR="00355AE9" w:rsidRPr="0080163A" w:rsidRDefault="00355AE9" w:rsidP="0080163A">
      <w:pPr>
        <w:pStyle w:val="NoSpacing"/>
        <w:numPr>
          <w:ilvl w:val="0"/>
          <w:numId w:val="2"/>
        </w:numPr>
        <w:spacing w:before="80"/>
        <w:rPr>
          <w:rFonts w:cstheme="minorHAnsi"/>
        </w:rPr>
      </w:pPr>
      <w:r w:rsidRPr="0080163A">
        <w:rPr>
          <w:rFonts w:cstheme="minorHAnsi"/>
        </w:rPr>
        <w:t>Observe</w:t>
      </w:r>
    </w:p>
    <w:p w14:paraId="32817C8F" w14:textId="4B2A8305" w:rsidR="00355AE9" w:rsidRPr="0080163A" w:rsidRDefault="00355AE9" w:rsidP="0080163A">
      <w:pPr>
        <w:pStyle w:val="NoSpacing"/>
        <w:numPr>
          <w:ilvl w:val="0"/>
          <w:numId w:val="2"/>
        </w:numPr>
        <w:spacing w:before="80"/>
        <w:rPr>
          <w:rFonts w:cstheme="minorHAnsi"/>
        </w:rPr>
      </w:pPr>
      <w:r w:rsidRPr="0080163A">
        <w:rPr>
          <w:rFonts w:cstheme="minorHAnsi"/>
        </w:rPr>
        <w:t>Select</w:t>
      </w:r>
    </w:p>
    <w:p w14:paraId="2C944029" w14:textId="43D84AA6" w:rsidR="00355AE9" w:rsidRPr="0080163A" w:rsidRDefault="00355AE9" w:rsidP="0080163A">
      <w:pPr>
        <w:pStyle w:val="NoSpacing"/>
        <w:numPr>
          <w:ilvl w:val="0"/>
          <w:numId w:val="2"/>
        </w:numPr>
        <w:spacing w:before="80"/>
        <w:rPr>
          <w:rFonts w:cstheme="minorHAnsi"/>
        </w:rPr>
      </w:pPr>
      <w:r w:rsidRPr="0080163A">
        <w:rPr>
          <w:rFonts w:cstheme="minorHAnsi"/>
        </w:rPr>
        <w:t>Categorise</w:t>
      </w:r>
    </w:p>
    <w:p w14:paraId="4E6E1FF0" w14:textId="1335BDA8" w:rsidR="00355AE9" w:rsidRPr="0080163A" w:rsidRDefault="00355AE9" w:rsidP="0080163A">
      <w:pPr>
        <w:pStyle w:val="NoSpacing"/>
        <w:numPr>
          <w:ilvl w:val="0"/>
          <w:numId w:val="2"/>
        </w:numPr>
        <w:spacing w:before="80"/>
        <w:rPr>
          <w:rFonts w:cstheme="minorHAnsi"/>
        </w:rPr>
      </w:pPr>
      <w:r w:rsidRPr="0080163A">
        <w:rPr>
          <w:rFonts w:cstheme="minorHAnsi"/>
        </w:rPr>
        <w:t>Classify</w:t>
      </w:r>
    </w:p>
    <w:p w14:paraId="71CC191E" w14:textId="6889480A" w:rsidR="00355AE9" w:rsidRPr="0080163A" w:rsidRDefault="00355AE9" w:rsidP="0080163A">
      <w:pPr>
        <w:pStyle w:val="NoSpacing"/>
        <w:numPr>
          <w:ilvl w:val="0"/>
          <w:numId w:val="2"/>
        </w:numPr>
        <w:spacing w:before="80"/>
        <w:rPr>
          <w:rFonts w:cstheme="minorHAnsi"/>
        </w:rPr>
      </w:pPr>
      <w:r w:rsidRPr="0080163A">
        <w:rPr>
          <w:rFonts w:cstheme="minorHAnsi"/>
        </w:rPr>
        <w:t>Sequence</w:t>
      </w:r>
    </w:p>
    <w:p w14:paraId="3DEC996C" w14:textId="45AEB9ED" w:rsidR="00355AE9" w:rsidRPr="0080163A" w:rsidRDefault="00355AE9" w:rsidP="0080163A">
      <w:pPr>
        <w:pStyle w:val="NoSpacing"/>
        <w:numPr>
          <w:ilvl w:val="0"/>
          <w:numId w:val="2"/>
        </w:numPr>
        <w:spacing w:before="80"/>
        <w:rPr>
          <w:rFonts w:cstheme="minorHAnsi"/>
        </w:rPr>
      </w:pPr>
      <w:r w:rsidRPr="0080163A">
        <w:rPr>
          <w:rFonts w:cstheme="minorHAnsi"/>
        </w:rPr>
        <w:t>Connect and make links</w:t>
      </w:r>
    </w:p>
    <w:p w14:paraId="38C69216" w14:textId="087C5933" w:rsidR="00355AE9" w:rsidRPr="0080163A" w:rsidRDefault="00355AE9" w:rsidP="0080163A">
      <w:pPr>
        <w:pStyle w:val="NoSpacing"/>
        <w:numPr>
          <w:ilvl w:val="0"/>
          <w:numId w:val="2"/>
        </w:numPr>
        <w:spacing w:before="80"/>
        <w:rPr>
          <w:rFonts w:cstheme="minorHAnsi"/>
        </w:rPr>
      </w:pPr>
      <w:r w:rsidRPr="0080163A">
        <w:rPr>
          <w:rFonts w:cstheme="minorHAnsi"/>
        </w:rPr>
        <w:t>Compare and Contrast</w:t>
      </w:r>
    </w:p>
    <w:p w14:paraId="34DF2544" w14:textId="608D9816" w:rsidR="00355AE9" w:rsidRPr="0080163A" w:rsidRDefault="00355AE9" w:rsidP="0080163A">
      <w:pPr>
        <w:pStyle w:val="NoSpacing"/>
        <w:numPr>
          <w:ilvl w:val="0"/>
          <w:numId w:val="2"/>
        </w:numPr>
        <w:spacing w:before="80"/>
        <w:rPr>
          <w:rFonts w:cstheme="minorHAnsi"/>
        </w:rPr>
      </w:pPr>
      <w:r w:rsidRPr="0080163A">
        <w:rPr>
          <w:rFonts w:cstheme="minorHAnsi"/>
        </w:rPr>
        <w:t>Recall</w:t>
      </w:r>
    </w:p>
    <w:p w14:paraId="6FA58248" w14:textId="08CEA7F4" w:rsidR="00355AE9" w:rsidRPr="0080163A" w:rsidRDefault="00355AE9" w:rsidP="0080163A">
      <w:pPr>
        <w:pStyle w:val="NoSpacing"/>
        <w:numPr>
          <w:ilvl w:val="0"/>
          <w:numId w:val="2"/>
        </w:numPr>
        <w:spacing w:before="80"/>
        <w:rPr>
          <w:rFonts w:cstheme="minorHAnsi"/>
        </w:rPr>
      </w:pPr>
      <w:r w:rsidRPr="0080163A">
        <w:rPr>
          <w:rFonts w:cstheme="minorHAnsi"/>
        </w:rPr>
        <w:t>Reason/Speculate</w:t>
      </w:r>
    </w:p>
    <w:bookmarkEnd w:id="1"/>
    <w:p w14:paraId="18F0E905" w14:textId="67A9B29B" w:rsidR="00355AE9" w:rsidRPr="0080163A" w:rsidRDefault="00194209" w:rsidP="00B77FB9">
      <w:pPr>
        <w:shd w:val="clear" w:color="auto" w:fill="FFFFFF"/>
        <w:rPr>
          <w:rFonts w:eastAsia="Times New Roman" w:cstheme="minorHAnsi"/>
          <w:lang w:eastAsia="en-GB"/>
        </w:rPr>
      </w:pPr>
      <w:r>
        <w:rPr>
          <w:rFonts w:cstheme="minorHAnsi"/>
          <w:noProof/>
          <w:lang w:eastAsia="en-GB"/>
        </w:rPr>
        <w:drawing>
          <wp:anchor distT="0" distB="0" distL="114300" distR="114300" simplePos="0" relativeHeight="251663360" behindDoc="1" locked="0" layoutInCell="1" allowOverlap="1" wp14:anchorId="2D57E8A5" wp14:editId="7D2A10BC">
            <wp:simplePos x="0" y="0"/>
            <wp:positionH relativeFrom="column">
              <wp:posOffset>3197225</wp:posOffset>
            </wp:positionH>
            <wp:positionV relativeFrom="paragraph">
              <wp:posOffset>226060</wp:posOffset>
            </wp:positionV>
            <wp:extent cx="3263900" cy="3228975"/>
            <wp:effectExtent l="0" t="0" r="0" b="9525"/>
            <wp:wrapTight wrapText="bothSides">
              <wp:wrapPolygon edited="0">
                <wp:start x="0" y="0"/>
                <wp:lineTo x="0" y="21536"/>
                <wp:lineTo x="21432" y="21536"/>
                <wp:lineTo x="2143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3900" cy="3228975"/>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noProof/>
          <w:lang w:eastAsia="en-GB"/>
        </w:rPr>
        <w:drawing>
          <wp:anchor distT="0" distB="0" distL="114300" distR="114300" simplePos="0" relativeHeight="251662336" behindDoc="1" locked="0" layoutInCell="1" allowOverlap="1" wp14:anchorId="1F69378D" wp14:editId="51D0ED70">
            <wp:simplePos x="0" y="0"/>
            <wp:positionH relativeFrom="column">
              <wp:posOffset>-231140</wp:posOffset>
            </wp:positionH>
            <wp:positionV relativeFrom="paragraph">
              <wp:posOffset>228600</wp:posOffset>
            </wp:positionV>
            <wp:extent cx="3202940" cy="3248025"/>
            <wp:effectExtent l="0" t="0" r="0" b="9525"/>
            <wp:wrapTight wrapText="bothSides">
              <wp:wrapPolygon edited="0">
                <wp:start x="0" y="0"/>
                <wp:lineTo x="0" y="21537"/>
                <wp:lineTo x="21454" y="21537"/>
                <wp:lineTo x="2145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2940" cy="3248025"/>
                    </a:xfrm>
                    <a:prstGeom prst="rect">
                      <a:avLst/>
                    </a:prstGeom>
                    <a:noFill/>
                  </pic:spPr>
                </pic:pic>
              </a:graphicData>
            </a:graphic>
            <wp14:sizeRelH relativeFrom="margin">
              <wp14:pctWidth>0</wp14:pctWidth>
            </wp14:sizeRelH>
            <wp14:sizeRelV relativeFrom="margin">
              <wp14:pctHeight>0</wp14:pctHeight>
            </wp14:sizeRelV>
          </wp:anchor>
        </w:drawing>
      </w:r>
    </w:p>
    <w:p w14:paraId="18F728BD" w14:textId="5FD17CD8" w:rsidR="00B77FB9" w:rsidRDefault="00B77FB9" w:rsidP="00B77FB9">
      <w:pPr>
        <w:shd w:val="clear" w:color="auto" w:fill="FFFFFF"/>
        <w:rPr>
          <w:rFonts w:eastAsia="Times New Roman" w:cstheme="minorHAnsi"/>
          <w:lang w:eastAsia="en-GB"/>
        </w:rPr>
      </w:pPr>
      <w:r w:rsidRPr="0080163A">
        <w:rPr>
          <w:rFonts w:eastAsia="Times New Roman" w:cstheme="minorHAnsi"/>
          <w:b/>
          <w:bCs/>
          <w:u w:val="single"/>
          <w:lang w:eastAsia="en-GB"/>
        </w:rPr>
        <w:lastRenderedPageBreak/>
        <w:t>At the end of Lower Key Stage 2</w:t>
      </w:r>
      <w:r w:rsidRPr="0080163A">
        <w:rPr>
          <w:rFonts w:eastAsia="Times New Roman" w:cstheme="minorHAnsi"/>
          <w:lang w:eastAsia="en-GB"/>
        </w:rPr>
        <w:t xml:space="preserve"> our expectation is that all pupils </w:t>
      </w:r>
      <w:bookmarkStart w:id="2" w:name="_Hlk41637202"/>
      <w:r w:rsidRPr="0080163A">
        <w:rPr>
          <w:rFonts w:eastAsia="Times New Roman" w:cstheme="minorHAnsi"/>
          <w:lang w:eastAsia="en-GB"/>
        </w:rPr>
        <w:t xml:space="preserve">will have developed a more sophisticated knowledge of the events and the lives of people in the past that they have studied, compared with that at Key Stage 1.  In particular they will have shown that they can use a broader range of historical sources of evidence to help them construct and organise knowledge and to begin to explain (rather than just suggest reasons for) the processes of change and the actions of people and the causes of events. In doing so it is our expectation that our pupils will learn and apply appropriate and increasingly specialised subject vocabulary and phrases correctly to make informed responses and demonstrate a stronger sense of chronology and sense of identity.  </w:t>
      </w:r>
    </w:p>
    <w:bookmarkEnd w:id="2"/>
    <w:p w14:paraId="3BF4CA30" w14:textId="2019A087" w:rsidR="007F1400" w:rsidRPr="00780E69" w:rsidRDefault="007F1400" w:rsidP="007F1400">
      <w:pPr>
        <w:shd w:val="clear" w:color="auto" w:fill="FFFFFF"/>
        <w:rPr>
          <w:rFonts w:eastAsia="Times New Roman" w:cstheme="minorHAnsi"/>
          <w:b/>
          <w:bCs/>
          <w:u w:val="single"/>
          <w:lang w:eastAsia="en-GB"/>
        </w:rPr>
      </w:pPr>
      <w:r w:rsidRPr="00780E69">
        <w:rPr>
          <w:rFonts w:eastAsia="Times New Roman" w:cstheme="minorHAnsi"/>
          <w:b/>
          <w:bCs/>
          <w:u w:val="single"/>
          <w:lang w:eastAsia="en-GB"/>
        </w:rPr>
        <w:t xml:space="preserve">Across </w:t>
      </w:r>
      <w:r>
        <w:rPr>
          <w:rFonts w:eastAsia="Times New Roman" w:cstheme="minorHAnsi"/>
          <w:b/>
          <w:bCs/>
          <w:u w:val="single"/>
          <w:lang w:eastAsia="en-GB"/>
        </w:rPr>
        <w:t>L</w:t>
      </w:r>
      <w:r w:rsidRPr="00780E69">
        <w:rPr>
          <w:rFonts w:eastAsia="Times New Roman" w:cstheme="minorHAnsi"/>
          <w:b/>
          <w:bCs/>
          <w:u w:val="single"/>
          <w:lang w:eastAsia="en-GB"/>
        </w:rPr>
        <w:t>KS2 we aim to provide experiences of:</w:t>
      </w:r>
    </w:p>
    <w:p w14:paraId="38FD6197" w14:textId="77777777" w:rsidR="007F1400" w:rsidRDefault="007F1400" w:rsidP="007F1400">
      <w:pPr>
        <w:pStyle w:val="ListParagraph"/>
        <w:numPr>
          <w:ilvl w:val="0"/>
          <w:numId w:val="6"/>
        </w:numPr>
        <w:shd w:val="clear" w:color="auto" w:fill="FFFFFF"/>
        <w:ind w:left="284" w:hanging="284"/>
        <w:rPr>
          <w:rFonts w:eastAsia="Times New Roman" w:cstheme="minorHAnsi"/>
          <w:lang w:eastAsia="en-GB"/>
        </w:rPr>
      </w:pPr>
      <w:r w:rsidRPr="00780E69">
        <w:rPr>
          <w:rFonts w:eastAsia="Times New Roman" w:cstheme="minorHAnsi"/>
          <w:lang w:eastAsia="en-GB"/>
        </w:rPr>
        <w:t xml:space="preserve">changes in Britain from the Stone Age to the Iron Age </w:t>
      </w:r>
    </w:p>
    <w:p w14:paraId="6B95A2A3" w14:textId="77777777" w:rsidR="007F1400" w:rsidRDefault="007F1400" w:rsidP="007F1400">
      <w:pPr>
        <w:pStyle w:val="ListParagraph"/>
        <w:numPr>
          <w:ilvl w:val="0"/>
          <w:numId w:val="6"/>
        </w:numPr>
        <w:shd w:val="clear" w:color="auto" w:fill="FFFFFF"/>
        <w:ind w:left="284" w:hanging="284"/>
        <w:rPr>
          <w:rFonts w:eastAsia="Times New Roman" w:cstheme="minorHAnsi"/>
          <w:lang w:eastAsia="en-GB"/>
        </w:rPr>
      </w:pPr>
      <w:r w:rsidRPr="00780E69">
        <w:rPr>
          <w:rFonts w:eastAsia="Times New Roman" w:cstheme="minorHAnsi"/>
          <w:lang w:eastAsia="en-GB"/>
        </w:rPr>
        <w:t xml:space="preserve">the Roman Empire and its impact on Britain </w:t>
      </w:r>
    </w:p>
    <w:p w14:paraId="668D3DAD" w14:textId="77777777" w:rsidR="007F1400" w:rsidRDefault="007F1400" w:rsidP="007F1400">
      <w:pPr>
        <w:pStyle w:val="ListParagraph"/>
        <w:numPr>
          <w:ilvl w:val="0"/>
          <w:numId w:val="6"/>
        </w:numPr>
        <w:shd w:val="clear" w:color="auto" w:fill="FFFFFF"/>
        <w:ind w:left="284" w:hanging="284"/>
        <w:rPr>
          <w:rFonts w:eastAsia="Times New Roman" w:cstheme="minorHAnsi"/>
          <w:lang w:eastAsia="en-GB"/>
        </w:rPr>
      </w:pPr>
      <w:r w:rsidRPr="00780E69">
        <w:rPr>
          <w:rFonts w:eastAsia="Times New Roman" w:cstheme="minorHAnsi"/>
          <w:lang w:eastAsia="en-GB"/>
        </w:rPr>
        <w:t>the Viking struggle for the Kingdom of England</w:t>
      </w:r>
      <w:r>
        <w:rPr>
          <w:rFonts w:eastAsia="Times New Roman" w:cstheme="minorHAnsi"/>
          <w:lang w:eastAsia="en-GB"/>
        </w:rPr>
        <w:t>.</w:t>
      </w:r>
    </w:p>
    <w:p w14:paraId="5383F66E" w14:textId="1122FCE5" w:rsidR="007F1400" w:rsidRDefault="007F1400" w:rsidP="007F1400">
      <w:pPr>
        <w:pStyle w:val="ListParagraph"/>
        <w:numPr>
          <w:ilvl w:val="0"/>
          <w:numId w:val="6"/>
        </w:numPr>
        <w:shd w:val="clear" w:color="auto" w:fill="FFFFFF"/>
        <w:ind w:left="284" w:hanging="284"/>
        <w:rPr>
          <w:rFonts w:eastAsia="Times New Roman" w:cstheme="minorHAnsi"/>
          <w:lang w:eastAsia="en-GB"/>
        </w:rPr>
      </w:pPr>
      <w:r w:rsidRPr="00780E69">
        <w:rPr>
          <w:rFonts w:eastAsia="Times New Roman" w:cstheme="minorHAnsi"/>
          <w:lang w:eastAsia="en-GB"/>
        </w:rPr>
        <w:t>the achievements</w:t>
      </w:r>
      <w:r>
        <w:rPr>
          <w:rFonts w:eastAsia="Times New Roman" w:cstheme="minorHAnsi"/>
          <w:lang w:eastAsia="en-GB"/>
        </w:rPr>
        <w:t xml:space="preserve"> of, and an in-depth study</w:t>
      </w:r>
      <w:r w:rsidRPr="00780E69">
        <w:rPr>
          <w:rFonts w:eastAsia="Times New Roman" w:cstheme="minorHAnsi"/>
          <w:lang w:eastAsia="en-GB"/>
        </w:rPr>
        <w:t xml:space="preserve"> of the </w:t>
      </w:r>
      <w:r>
        <w:rPr>
          <w:rFonts w:eastAsia="Times New Roman" w:cstheme="minorHAnsi"/>
          <w:lang w:eastAsia="en-GB"/>
        </w:rPr>
        <w:t xml:space="preserve">Ancient Egyptians </w:t>
      </w:r>
    </w:p>
    <w:p w14:paraId="7A27DC09" w14:textId="56CB42A8" w:rsidR="00355AE9" w:rsidRPr="007F1400" w:rsidRDefault="00355AE9" w:rsidP="00355AE9">
      <w:pPr>
        <w:pStyle w:val="NoSpacing"/>
        <w:spacing w:before="80"/>
        <w:rPr>
          <w:rFonts w:cstheme="minorHAnsi"/>
          <w:b/>
          <w:bCs/>
          <w:u w:val="single"/>
        </w:rPr>
      </w:pPr>
      <w:bookmarkStart w:id="3" w:name="_Hlk40274234"/>
      <w:r w:rsidRPr="007F1400">
        <w:rPr>
          <w:rFonts w:eastAsia="Times New Roman" w:cstheme="minorHAnsi"/>
          <w:b/>
          <w:bCs/>
          <w:u w:val="single"/>
          <w:lang w:eastAsia="en-GB"/>
        </w:rPr>
        <w:t>The key skills taught across LKS2 include all KS1 skills plus the ability to:</w:t>
      </w:r>
      <w:r w:rsidRPr="007F1400">
        <w:rPr>
          <w:rFonts w:cstheme="minorHAnsi"/>
          <w:b/>
          <w:bCs/>
          <w:u w:val="single"/>
        </w:rPr>
        <w:t xml:space="preserve"> </w:t>
      </w:r>
    </w:p>
    <w:bookmarkEnd w:id="3"/>
    <w:p w14:paraId="476DFFB0" w14:textId="656F4E9D" w:rsidR="00355AE9" w:rsidRPr="0080163A" w:rsidRDefault="00355AE9" w:rsidP="0080163A">
      <w:pPr>
        <w:pStyle w:val="NoSpacing"/>
        <w:numPr>
          <w:ilvl w:val="0"/>
          <w:numId w:val="3"/>
        </w:numPr>
        <w:spacing w:before="80"/>
        <w:rPr>
          <w:rFonts w:cstheme="minorHAnsi"/>
        </w:rPr>
      </w:pPr>
      <w:r w:rsidRPr="0080163A">
        <w:rPr>
          <w:rFonts w:cstheme="minorHAnsi"/>
        </w:rPr>
        <w:t>Summarise</w:t>
      </w:r>
    </w:p>
    <w:p w14:paraId="61F6E325" w14:textId="77777777" w:rsidR="00355AE9" w:rsidRPr="0080163A" w:rsidRDefault="00355AE9" w:rsidP="0080163A">
      <w:pPr>
        <w:pStyle w:val="NoSpacing"/>
        <w:numPr>
          <w:ilvl w:val="0"/>
          <w:numId w:val="3"/>
        </w:numPr>
        <w:spacing w:before="80"/>
        <w:rPr>
          <w:rFonts w:cstheme="minorHAnsi"/>
        </w:rPr>
      </w:pPr>
      <w:r w:rsidRPr="0080163A">
        <w:rPr>
          <w:rFonts w:cstheme="minorHAnsi"/>
        </w:rPr>
        <w:t>Synthesise</w:t>
      </w:r>
    </w:p>
    <w:p w14:paraId="5774E4F9" w14:textId="77777777" w:rsidR="00355AE9" w:rsidRPr="0080163A" w:rsidRDefault="00355AE9" w:rsidP="0080163A">
      <w:pPr>
        <w:pStyle w:val="NoSpacing"/>
        <w:numPr>
          <w:ilvl w:val="0"/>
          <w:numId w:val="3"/>
        </w:numPr>
        <w:spacing w:before="80"/>
        <w:rPr>
          <w:rFonts w:cstheme="minorHAnsi"/>
        </w:rPr>
      </w:pPr>
      <w:r w:rsidRPr="0080163A">
        <w:rPr>
          <w:rFonts w:cstheme="minorHAnsi"/>
        </w:rPr>
        <w:t>Construct informed responses</w:t>
      </w:r>
    </w:p>
    <w:p w14:paraId="3A80F8D4" w14:textId="77777777" w:rsidR="00355AE9" w:rsidRPr="0080163A" w:rsidRDefault="00355AE9" w:rsidP="0080163A">
      <w:pPr>
        <w:pStyle w:val="NoSpacing"/>
        <w:numPr>
          <w:ilvl w:val="0"/>
          <w:numId w:val="3"/>
        </w:numPr>
        <w:spacing w:before="80"/>
        <w:rPr>
          <w:rFonts w:cstheme="minorHAnsi"/>
        </w:rPr>
      </w:pPr>
      <w:r w:rsidRPr="0080163A">
        <w:rPr>
          <w:rFonts w:cstheme="minorHAnsi"/>
        </w:rPr>
        <w:t>Interpret and explain</w:t>
      </w:r>
    </w:p>
    <w:p w14:paraId="00D6A4BA" w14:textId="7EC98E67" w:rsidR="00355AE9" w:rsidRDefault="00355AE9" w:rsidP="0080163A">
      <w:pPr>
        <w:pStyle w:val="NoSpacing"/>
        <w:numPr>
          <w:ilvl w:val="0"/>
          <w:numId w:val="3"/>
        </w:numPr>
        <w:spacing w:before="80"/>
        <w:rPr>
          <w:rFonts w:cstheme="minorHAnsi"/>
        </w:rPr>
      </w:pPr>
      <w:r w:rsidRPr="0080163A">
        <w:rPr>
          <w:rFonts w:cstheme="minorHAnsi"/>
        </w:rPr>
        <w:t>Demonstrate understanding</w:t>
      </w:r>
    </w:p>
    <w:p w14:paraId="1568F7D6" w14:textId="76F88E4D" w:rsidR="00194209" w:rsidRDefault="00194209" w:rsidP="00194209">
      <w:pPr>
        <w:pStyle w:val="NoSpacing"/>
        <w:spacing w:before="80"/>
        <w:rPr>
          <w:rFonts w:cstheme="minorHAnsi"/>
        </w:rPr>
      </w:pPr>
    </w:p>
    <w:p w14:paraId="38781DB4" w14:textId="70A487DA" w:rsidR="00194209" w:rsidRDefault="00194209" w:rsidP="00194209">
      <w:pPr>
        <w:pStyle w:val="NoSpacing"/>
        <w:spacing w:before="80"/>
        <w:rPr>
          <w:rFonts w:cstheme="minorHAnsi"/>
        </w:rPr>
      </w:pPr>
      <w:r>
        <w:rPr>
          <w:rFonts w:cstheme="minorHAnsi"/>
          <w:noProof/>
          <w:lang w:eastAsia="en-GB"/>
        </w:rPr>
        <w:drawing>
          <wp:anchor distT="0" distB="0" distL="114300" distR="114300" simplePos="0" relativeHeight="251664384" behindDoc="0" locked="0" layoutInCell="1" allowOverlap="1" wp14:anchorId="2FE6264D" wp14:editId="02669CA4">
            <wp:simplePos x="0" y="0"/>
            <wp:positionH relativeFrom="margin">
              <wp:posOffset>-186691</wp:posOffset>
            </wp:positionH>
            <wp:positionV relativeFrom="paragraph">
              <wp:posOffset>247649</wp:posOffset>
            </wp:positionV>
            <wp:extent cx="6523451" cy="41243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26415" cy="4126199"/>
                    </a:xfrm>
                    <a:prstGeom prst="rect">
                      <a:avLst/>
                    </a:prstGeom>
                    <a:noFill/>
                  </pic:spPr>
                </pic:pic>
              </a:graphicData>
            </a:graphic>
            <wp14:sizeRelH relativeFrom="margin">
              <wp14:pctWidth>0</wp14:pctWidth>
            </wp14:sizeRelH>
            <wp14:sizeRelV relativeFrom="margin">
              <wp14:pctHeight>0</wp14:pctHeight>
            </wp14:sizeRelV>
          </wp:anchor>
        </w:drawing>
      </w:r>
    </w:p>
    <w:p w14:paraId="076C228F" w14:textId="75D467F1" w:rsidR="00194209" w:rsidRDefault="00194209" w:rsidP="00194209">
      <w:pPr>
        <w:pStyle w:val="NoSpacing"/>
        <w:spacing w:before="80"/>
        <w:rPr>
          <w:rFonts w:cstheme="minorHAnsi"/>
        </w:rPr>
      </w:pPr>
    </w:p>
    <w:p w14:paraId="0F5B4B69" w14:textId="3C68AD46" w:rsidR="00194209" w:rsidRDefault="00194209" w:rsidP="00194209">
      <w:pPr>
        <w:pStyle w:val="NoSpacing"/>
        <w:spacing w:before="80"/>
        <w:rPr>
          <w:rFonts w:cstheme="minorHAnsi"/>
        </w:rPr>
      </w:pPr>
    </w:p>
    <w:p w14:paraId="16CC1DC4" w14:textId="2F9E98AF" w:rsidR="00194209" w:rsidRDefault="00194209" w:rsidP="00194209">
      <w:pPr>
        <w:pStyle w:val="NoSpacing"/>
        <w:spacing w:before="80"/>
        <w:rPr>
          <w:rFonts w:cstheme="minorHAnsi"/>
        </w:rPr>
      </w:pPr>
    </w:p>
    <w:p w14:paraId="7254390E" w14:textId="241DB2DE" w:rsidR="00194209" w:rsidRDefault="00194209" w:rsidP="00194209">
      <w:pPr>
        <w:pStyle w:val="NoSpacing"/>
        <w:spacing w:before="80"/>
        <w:rPr>
          <w:rFonts w:cstheme="minorHAnsi"/>
        </w:rPr>
      </w:pPr>
    </w:p>
    <w:p w14:paraId="2263ADF7" w14:textId="6515A2DD" w:rsidR="00194209" w:rsidRDefault="00194209" w:rsidP="00194209">
      <w:pPr>
        <w:pStyle w:val="NoSpacing"/>
        <w:spacing w:before="80"/>
        <w:rPr>
          <w:rFonts w:cstheme="minorHAnsi"/>
        </w:rPr>
      </w:pPr>
    </w:p>
    <w:p w14:paraId="0A15D2BA" w14:textId="0241E644" w:rsidR="00194209" w:rsidRDefault="00194209" w:rsidP="00194209">
      <w:pPr>
        <w:pStyle w:val="NoSpacing"/>
        <w:spacing w:before="80"/>
        <w:rPr>
          <w:rFonts w:cstheme="minorHAnsi"/>
        </w:rPr>
      </w:pPr>
    </w:p>
    <w:p w14:paraId="352B7720" w14:textId="5F85D7D9" w:rsidR="00194209" w:rsidRDefault="00194209" w:rsidP="00194209">
      <w:pPr>
        <w:pStyle w:val="NoSpacing"/>
        <w:spacing w:before="80"/>
        <w:rPr>
          <w:rFonts w:cstheme="minorHAnsi"/>
        </w:rPr>
      </w:pPr>
    </w:p>
    <w:p w14:paraId="2CB68CC7" w14:textId="72438C2D" w:rsidR="00194209" w:rsidRDefault="00194209" w:rsidP="00194209">
      <w:pPr>
        <w:pStyle w:val="NoSpacing"/>
        <w:spacing w:before="80"/>
        <w:rPr>
          <w:rFonts w:cstheme="minorHAnsi"/>
        </w:rPr>
      </w:pPr>
    </w:p>
    <w:p w14:paraId="24658B0B" w14:textId="6693DFAA" w:rsidR="00194209" w:rsidRDefault="00194209" w:rsidP="00194209">
      <w:pPr>
        <w:pStyle w:val="NoSpacing"/>
        <w:spacing w:before="80"/>
        <w:rPr>
          <w:rFonts w:cstheme="minorHAnsi"/>
        </w:rPr>
      </w:pPr>
    </w:p>
    <w:p w14:paraId="51F85F36" w14:textId="40698E62" w:rsidR="00194209" w:rsidRDefault="00194209" w:rsidP="00194209">
      <w:pPr>
        <w:pStyle w:val="NoSpacing"/>
        <w:spacing w:before="80"/>
        <w:rPr>
          <w:rFonts w:cstheme="minorHAnsi"/>
        </w:rPr>
      </w:pPr>
    </w:p>
    <w:p w14:paraId="2C88116E" w14:textId="7B117BE7" w:rsidR="00194209" w:rsidRDefault="00194209" w:rsidP="00194209">
      <w:pPr>
        <w:pStyle w:val="NoSpacing"/>
        <w:spacing w:before="80"/>
        <w:rPr>
          <w:rFonts w:cstheme="minorHAnsi"/>
        </w:rPr>
      </w:pPr>
    </w:p>
    <w:p w14:paraId="68CB500A" w14:textId="5ACA8B0A" w:rsidR="00194209" w:rsidRDefault="00194209" w:rsidP="00194209">
      <w:pPr>
        <w:pStyle w:val="NoSpacing"/>
        <w:spacing w:before="80"/>
        <w:rPr>
          <w:rFonts w:cstheme="minorHAnsi"/>
        </w:rPr>
      </w:pPr>
    </w:p>
    <w:p w14:paraId="2744DEB1" w14:textId="182000E6" w:rsidR="00194209" w:rsidRDefault="00194209" w:rsidP="00194209">
      <w:pPr>
        <w:pStyle w:val="NoSpacing"/>
        <w:spacing w:before="80"/>
        <w:rPr>
          <w:rFonts w:cstheme="minorHAnsi"/>
        </w:rPr>
      </w:pPr>
    </w:p>
    <w:p w14:paraId="1ECF2DCE" w14:textId="0D1CFECC" w:rsidR="00194209" w:rsidRDefault="00194209" w:rsidP="00194209">
      <w:pPr>
        <w:pStyle w:val="NoSpacing"/>
        <w:spacing w:before="80"/>
        <w:rPr>
          <w:rFonts w:cstheme="minorHAnsi"/>
        </w:rPr>
      </w:pPr>
    </w:p>
    <w:p w14:paraId="2C678C1C" w14:textId="1B76EA43" w:rsidR="00194209" w:rsidRDefault="00194209" w:rsidP="00194209">
      <w:pPr>
        <w:pStyle w:val="NoSpacing"/>
        <w:spacing w:before="80"/>
        <w:rPr>
          <w:rFonts w:cstheme="minorHAnsi"/>
        </w:rPr>
      </w:pPr>
    </w:p>
    <w:p w14:paraId="3C05C8E2" w14:textId="44F856F3" w:rsidR="00194209" w:rsidRDefault="00194209" w:rsidP="00194209">
      <w:pPr>
        <w:pStyle w:val="NoSpacing"/>
        <w:spacing w:before="80"/>
        <w:rPr>
          <w:rFonts w:cstheme="minorHAnsi"/>
        </w:rPr>
      </w:pPr>
    </w:p>
    <w:p w14:paraId="062C81BF" w14:textId="747A2B37" w:rsidR="00194209" w:rsidRDefault="00194209" w:rsidP="00194209">
      <w:pPr>
        <w:pStyle w:val="NoSpacing"/>
        <w:spacing w:before="80"/>
        <w:rPr>
          <w:rFonts w:cstheme="minorHAnsi"/>
        </w:rPr>
      </w:pPr>
    </w:p>
    <w:p w14:paraId="0DD8CAFB" w14:textId="50EFA52C" w:rsidR="00194209" w:rsidRDefault="00194209" w:rsidP="00194209">
      <w:pPr>
        <w:pStyle w:val="NoSpacing"/>
        <w:spacing w:before="80"/>
        <w:rPr>
          <w:rFonts w:cstheme="minorHAnsi"/>
        </w:rPr>
      </w:pPr>
    </w:p>
    <w:p w14:paraId="14A06659" w14:textId="6883243E" w:rsidR="00194209" w:rsidRDefault="00194209" w:rsidP="00194209">
      <w:pPr>
        <w:pStyle w:val="NoSpacing"/>
        <w:spacing w:before="80"/>
        <w:rPr>
          <w:rFonts w:cstheme="minorHAnsi"/>
        </w:rPr>
      </w:pPr>
    </w:p>
    <w:p w14:paraId="0A125C68" w14:textId="7D6FBB3F" w:rsidR="00194209" w:rsidRDefault="00194209" w:rsidP="00194209">
      <w:pPr>
        <w:pStyle w:val="NoSpacing"/>
        <w:spacing w:before="80"/>
        <w:rPr>
          <w:rFonts w:cstheme="minorHAnsi"/>
        </w:rPr>
      </w:pPr>
    </w:p>
    <w:p w14:paraId="426F6C4D" w14:textId="77777777" w:rsidR="00194209" w:rsidRPr="0080163A" w:rsidRDefault="00194209" w:rsidP="00194209">
      <w:pPr>
        <w:pStyle w:val="NoSpacing"/>
        <w:spacing w:before="80"/>
        <w:rPr>
          <w:rFonts w:cstheme="minorHAnsi"/>
        </w:rPr>
      </w:pPr>
    </w:p>
    <w:p w14:paraId="7A9F29FA" w14:textId="77777777" w:rsidR="00355AE9" w:rsidRPr="0080163A" w:rsidRDefault="00355AE9" w:rsidP="00B77FB9">
      <w:pPr>
        <w:shd w:val="clear" w:color="auto" w:fill="FFFFFF"/>
        <w:rPr>
          <w:rFonts w:eastAsia="Times New Roman" w:cstheme="minorHAnsi"/>
          <w:b/>
          <w:bCs/>
          <w:u w:val="single"/>
          <w:lang w:eastAsia="en-GB"/>
        </w:rPr>
      </w:pPr>
    </w:p>
    <w:p w14:paraId="31A92DC5" w14:textId="716794C0" w:rsidR="00B77FB9" w:rsidRDefault="00B77FB9" w:rsidP="00B77FB9">
      <w:pPr>
        <w:shd w:val="clear" w:color="auto" w:fill="FFFFFF"/>
        <w:rPr>
          <w:rFonts w:eastAsia="Times New Roman" w:cstheme="minorHAnsi"/>
          <w:lang w:eastAsia="en-GB"/>
        </w:rPr>
      </w:pPr>
      <w:r w:rsidRPr="0080163A">
        <w:rPr>
          <w:rFonts w:eastAsia="Times New Roman" w:cstheme="minorHAnsi"/>
          <w:b/>
          <w:bCs/>
          <w:u w:val="single"/>
          <w:lang w:eastAsia="en-GB"/>
        </w:rPr>
        <w:lastRenderedPageBreak/>
        <w:t>At the end of Upper Key Stage 2</w:t>
      </w:r>
      <w:r w:rsidRPr="0080163A">
        <w:rPr>
          <w:rFonts w:eastAsia="Times New Roman" w:cstheme="minorHAnsi"/>
          <w:lang w:eastAsia="en-GB"/>
        </w:rPr>
        <w:t xml:space="preserve"> our expectation is that all pupils will </w:t>
      </w:r>
      <w:bookmarkStart w:id="4" w:name="_Hlk41638877"/>
      <w:r w:rsidRPr="0080163A">
        <w:rPr>
          <w:rFonts w:eastAsia="Times New Roman" w:cstheme="minorHAnsi"/>
          <w:lang w:eastAsia="en-GB"/>
        </w:rPr>
        <w:t xml:space="preserve">have demonstrated that they can interpret and evaluate more complex sources of evidence to reach conclusions and make judgements, which they can justify, about events and the actions of people in the past.  In doing so they will understand and apply correctly specialised subject vocabulary.   In constructing knowledge pupils will indicate that they understand that different arguments and perspectives surround the changes caused by events or people in the past and that the meaning or significance that people </w:t>
      </w:r>
      <w:r w:rsidR="007F1400" w:rsidRPr="0080163A">
        <w:rPr>
          <w:rFonts w:eastAsia="Times New Roman" w:cstheme="minorHAnsi"/>
          <w:lang w:eastAsia="en-GB"/>
        </w:rPr>
        <w:t>atta</w:t>
      </w:r>
      <w:r w:rsidR="007F1400">
        <w:rPr>
          <w:rFonts w:eastAsia="Times New Roman" w:cstheme="minorHAnsi"/>
          <w:lang w:eastAsia="en-GB"/>
        </w:rPr>
        <w:t>c</w:t>
      </w:r>
      <w:r w:rsidR="007F1400" w:rsidRPr="0080163A">
        <w:rPr>
          <w:rFonts w:eastAsia="Times New Roman" w:cstheme="minorHAnsi"/>
          <w:lang w:eastAsia="en-GB"/>
        </w:rPr>
        <w:t>h</w:t>
      </w:r>
      <w:r w:rsidRPr="0080163A">
        <w:rPr>
          <w:rFonts w:eastAsia="Times New Roman" w:cstheme="minorHAnsi"/>
          <w:lang w:eastAsia="en-GB"/>
        </w:rPr>
        <w:t xml:space="preserve"> to such changes will vary.  </w:t>
      </w:r>
      <w:bookmarkEnd w:id="4"/>
    </w:p>
    <w:p w14:paraId="254B19E6" w14:textId="696A3EC5" w:rsidR="007F1400" w:rsidRPr="00780E69" w:rsidRDefault="007F1400" w:rsidP="007F1400">
      <w:pPr>
        <w:shd w:val="clear" w:color="auto" w:fill="FFFFFF"/>
        <w:rPr>
          <w:rFonts w:eastAsia="Times New Roman" w:cstheme="minorHAnsi"/>
          <w:b/>
          <w:bCs/>
          <w:u w:val="single"/>
          <w:lang w:eastAsia="en-GB"/>
        </w:rPr>
      </w:pPr>
      <w:r w:rsidRPr="00780E69">
        <w:rPr>
          <w:rFonts w:eastAsia="Times New Roman" w:cstheme="minorHAnsi"/>
          <w:b/>
          <w:bCs/>
          <w:u w:val="single"/>
          <w:lang w:eastAsia="en-GB"/>
        </w:rPr>
        <w:t xml:space="preserve">Across </w:t>
      </w:r>
      <w:r>
        <w:rPr>
          <w:rFonts w:eastAsia="Times New Roman" w:cstheme="minorHAnsi"/>
          <w:b/>
          <w:bCs/>
          <w:u w:val="single"/>
          <w:lang w:eastAsia="en-GB"/>
        </w:rPr>
        <w:t>U</w:t>
      </w:r>
      <w:r w:rsidRPr="00780E69">
        <w:rPr>
          <w:rFonts w:eastAsia="Times New Roman" w:cstheme="minorHAnsi"/>
          <w:b/>
          <w:bCs/>
          <w:u w:val="single"/>
          <w:lang w:eastAsia="en-GB"/>
        </w:rPr>
        <w:t>KS2 we aim to provide experiences of:</w:t>
      </w:r>
    </w:p>
    <w:p w14:paraId="63E7961F" w14:textId="189D37DB" w:rsidR="007F1400" w:rsidRDefault="007F1400" w:rsidP="007F1400">
      <w:pPr>
        <w:pStyle w:val="ListParagraph"/>
        <w:numPr>
          <w:ilvl w:val="0"/>
          <w:numId w:val="6"/>
        </w:numPr>
        <w:shd w:val="clear" w:color="auto" w:fill="FFFFFF"/>
        <w:ind w:left="284" w:hanging="284"/>
        <w:rPr>
          <w:rFonts w:eastAsia="Times New Roman" w:cstheme="minorHAnsi"/>
          <w:lang w:eastAsia="en-GB"/>
        </w:rPr>
      </w:pPr>
      <w:r w:rsidRPr="00780E69">
        <w:rPr>
          <w:rFonts w:eastAsia="Times New Roman" w:cstheme="minorHAnsi"/>
          <w:lang w:eastAsia="en-GB"/>
        </w:rPr>
        <w:t xml:space="preserve">a local history </w:t>
      </w:r>
      <w:proofErr w:type="gramStart"/>
      <w:r w:rsidRPr="00780E69">
        <w:rPr>
          <w:rFonts w:eastAsia="Times New Roman" w:cstheme="minorHAnsi"/>
          <w:lang w:eastAsia="en-GB"/>
        </w:rPr>
        <w:t>study</w:t>
      </w:r>
      <w:proofErr w:type="gramEnd"/>
      <w:r w:rsidRPr="00780E69">
        <w:rPr>
          <w:rFonts w:eastAsia="Times New Roman" w:cstheme="minorHAnsi"/>
          <w:lang w:eastAsia="en-GB"/>
        </w:rPr>
        <w:t xml:space="preserve"> </w:t>
      </w:r>
    </w:p>
    <w:p w14:paraId="467706D7" w14:textId="404E83BD" w:rsidR="007F1400" w:rsidRDefault="007F1400" w:rsidP="007F1400">
      <w:pPr>
        <w:pStyle w:val="ListParagraph"/>
        <w:numPr>
          <w:ilvl w:val="0"/>
          <w:numId w:val="6"/>
        </w:numPr>
        <w:shd w:val="clear" w:color="auto" w:fill="FFFFFF"/>
        <w:ind w:left="284" w:hanging="284"/>
        <w:rPr>
          <w:rFonts w:eastAsia="Times New Roman" w:cstheme="minorHAnsi"/>
          <w:lang w:eastAsia="en-GB"/>
        </w:rPr>
      </w:pPr>
      <w:r>
        <w:rPr>
          <w:rFonts w:eastAsia="Times New Roman" w:cstheme="minorHAnsi"/>
          <w:lang w:eastAsia="en-GB"/>
        </w:rPr>
        <w:t>studies</w:t>
      </w:r>
      <w:r w:rsidRPr="00780E69">
        <w:rPr>
          <w:rFonts w:eastAsia="Times New Roman" w:cstheme="minorHAnsi"/>
          <w:lang w:eastAsia="en-GB"/>
        </w:rPr>
        <w:t xml:space="preserve"> of an aspect or theme in British history that extends pupils’ chronological knowledge beyond 1066 </w:t>
      </w:r>
      <w:r>
        <w:rPr>
          <w:rFonts w:eastAsia="Times New Roman" w:cstheme="minorHAnsi"/>
          <w:lang w:eastAsia="en-GB"/>
        </w:rPr>
        <w:t xml:space="preserve">– the Victorians, and WW2. </w:t>
      </w:r>
    </w:p>
    <w:p w14:paraId="5F4E4F4E" w14:textId="4197E0B7" w:rsidR="007F1400" w:rsidRDefault="007F1400" w:rsidP="007F1400">
      <w:pPr>
        <w:pStyle w:val="ListParagraph"/>
        <w:numPr>
          <w:ilvl w:val="0"/>
          <w:numId w:val="6"/>
        </w:numPr>
        <w:shd w:val="clear" w:color="auto" w:fill="FFFFFF"/>
        <w:ind w:left="284" w:hanging="284"/>
        <w:rPr>
          <w:rFonts w:eastAsia="Times New Roman" w:cstheme="minorHAnsi"/>
          <w:lang w:eastAsia="en-GB"/>
        </w:rPr>
      </w:pPr>
      <w:r w:rsidRPr="00780E69">
        <w:rPr>
          <w:rFonts w:eastAsia="Times New Roman" w:cstheme="minorHAnsi"/>
          <w:lang w:eastAsia="en-GB"/>
        </w:rPr>
        <w:t xml:space="preserve">Ancient Greece – a study of Greek life and achievements and their influence on the western world </w:t>
      </w:r>
    </w:p>
    <w:p w14:paraId="5A453E13" w14:textId="14242E51" w:rsidR="007F1400" w:rsidRDefault="007F1400" w:rsidP="007F1400">
      <w:pPr>
        <w:pStyle w:val="ListParagraph"/>
        <w:numPr>
          <w:ilvl w:val="0"/>
          <w:numId w:val="6"/>
        </w:numPr>
        <w:shd w:val="clear" w:color="auto" w:fill="FFFFFF"/>
        <w:ind w:left="284" w:hanging="284"/>
        <w:rPr>
          <w:rFonts w:eastAsia="Times New Roman" w:cstheme="minorHAnsi"/>
          <w:lang w:eastAsia="en-GB"/>
        </w:rPr>
      </w:pPr>
      <w:r w:rsidRPr="00780E69">
        <w:rPr>
          <w:rFonts w:eastAsia="Times New Roman" w:cstheme="minorHAnsi"/>
          <w:lang w:eastAsia="en-GB"/>
        </w:rPr>
        <w:t>a non-European society that provides contrasts with British history – Mayan civilization c. AD 900</w:t>
      </w:r>
    </w:p>
    <w:p w14:paraId="788697CD" w14:textId="30AC8C9C" w:rsidR="00355AE9" w:rsidRPr="007F1400" w:rsidRDefault="00355AE9" w:rsidP="00355AE9">
      <w:pPr>
        <w:pStyle w:val="NoSpacing"/>
        <w:spacing w:before="80"/>
        <w:rPr>
          <w:rFonts w:cstheme="minorHAnsi"/>
          <w:b/>
          <w:bCs/>
          <w:u w:val="single"/>
        </w:rPr>
      </w:pPr>
      <w:r w:rsidRPr="007F1400">
        <w:rPr>
          <w:rFonts w:eastAsia="Times New Roman" w:cstheme="minorHAnsi"/>
          <w:b/>
          <w:bCs/>
          <w:u w:val="single"/>
          <w:lang w:eastAsia="en-GB"/>
        </w:rPr>
        <w:t>The key skills taught across UKS2 include all previous skills plus the ability to:</w:t>
      </w:r>
      <w:r w:rsidRPr="007F1400">
        <w:rPr>
          <w:rFonts w:cstheme="minorHAnsi"/>
          <w:b/>
          <w:bCs/>
          <w:u w:val="single"/>
        </w:rPr>
        <w:t xml:space="preserve"> </w:t>
      </w:r>
    </w:p>
    <w:p w14:paraId="63C6682A" w14:textId="1475BADF" w:rsidR="00355AE9" w:rsidRPr="0080163A" w:rsidRDefault="00355AE9" w:rsidP="0080163A">
      <w:pPr>
        <w:pStyle w:val="NoSpacing"/>
        <w:numPr>
          <w:ilvl w:val="0"/>
          <w:numId w:val="4"/>
        </w:numPr>
        <w:spacing w:before="80"/>
        <w:rPr>
          <w:rFonts w:cstheme="minorHAnsi"/>
        </w:rPr>
      </w:pPr>
      <w:r w:rsidRPr="0080163A">
        <w:rPr>
          <w:rFonts w:cstheme="minorHAnsi"/>
        </w:rPr>
        <w:t>Empathise</w:t>
      </w:r>
    </w:p>
    <w:p w14:paraId="4D96F0D8" w14:textId="276502AD" w:rsidR="00355AE9" w:rsidRPr="0080163A" w:rsidRDefault="00355AE9" w:rsidP="0080163A">
      <w:pPr>
        <w:pStyle w:val="NoSpacing"/>
        <w:numPr>
          <w:ilvl w:val="0"/>
          <w:numId w:val="4"/>
        </w:numPr>
        <w:spacing w:before="80"/>
        <w:rPr>
          <w:rFonts w:cstheme="minorHAnsi"/>
        </w:rPr>
      </w:pPr>
      <w:r w:rsidRPr="0080163A">
        <w:rPr>
          <w:rFonts w:cstheme="minorHAnsi"/>
        </w:rPr>
        <w:t>Reach Informed Conclusions</w:t>
      </w:r>
    </w:p>
    <w:p w14:paraId="32A2634A" w14:textId="2BBBD357" w:rsidR="00355AE9" w:rsidRPr="0080163A" w:rsidRDefault="00355AE9" w:rsidP="0080163A">
      <w:pPr>
        <w:pStyle w:val="NoSpacing"/>
        <w:numPr>
          <w:ilvl w:val="0"/>
          <w:numId w:val="4"/>
        </w:numPr>
        <w:spacing w:before="80"/>
        <w:rPr>
          <w:rFonts w:cstheme="minorHAnsi"/>
        </w:rPr>
      </w:pPr>
      <w:r w:rsidRPr="0080163A">
        <w:rPr>
          <w:rFonts w:cstheme="minorHAnsi"/>
        </w:rPr>
        <w:t>Make reasoned Judgements</w:t>
      </w:r>
    </w:p>
    <w:p w14:paraId="1AC7D90A" w14:textId="5F6674BD" w:rsidR="00355AE9" w:rsidRPr="0080163A" w:rsidRDefault="00355AE9" w:rsidP="0080163A">
      <w:pPr>
        <w:pStyle w:val="NoSpacing"/>
        <w:numPr>
          <w:ilvl w:val="0"/>
          <w:numId w:val="4"/>
        </w:numPr>
        <w:spacing w:before="80"/>
        <w:rPr>
          <w:rFonts w:cstheme="minorHAnsi"/>
        </w:rPr>
      </w:pPr>
      <w:r w:rsidRPr="0080163A">
        <w:rPr>
          <w:rFonts w:cstheme="minorHAnsi"/>
        </w:rPr>
        <w:t>Reflect</w:t>
      </w:r>
    </w:p>
    <w:p w14:paraId="7FDE0F39" w14:textId="18400EAD" w:rsidR="00355AE9" w:rsidRPr="0080163A" w:rsidRDefault="00355AE9" w:rsidP="0080163A">
      <w:pPr>
        <w:pStyle w:val="NoSpacing"/>
        <w:numPr>
          <w:ilvl w:val="0"/>
          <w:numId w:val="4"/>
        </w:numPr>
        <w:spacing w:before="80"/>
        <w:rPr>
          <w:rFonts w:cstheme="minorHAnsi"/>
        </w:rPr>
      </w:pPr>
      <w:r w:rsidRPr="0080163A">
        <w:rPr>
          <w:rFonts w:cstheme="minorHAnsi"/>
        </w:rPr>
        <w:t>Justify</w:t>
      </w:r>
    </w:p>
    <w:p w14:paraId="04FAFF90" w14:textId="77753675" w:rsidR="00355AE9" w:rsidRPr="0080163A" w:rsidRDefault="00355AE9" w:rsidP="0080163A">
      <w:pPr>
        <w:pStyle w:val="NoSpacing"/>
        <w:numPr>
          <w:ilvl w:val="0"/>
          <w:numId w:val="4"/>
        </w:numPr>
        <w:spacing w:before="80"/>
        <w:rPr>
          <w:rFonts w:cstheme="minorHAnsi"/>
        </w:rPr>
      </w:pPr>
      <w:r w:rsidRPr="0080163A">
        <w:rPr>
          <w:rFonts w:cstheme="minorHAnsi"/>
        </w:rPr>
        <w:t>Apply</w:t>
      </w:r>
    </w:p>
    <w:p w14:paraId="2C2AE28C" w14:textId="398C7F7D" w:rsidR="00355AE9" w:rsidRPr="0080163A" w:rsidRDefault="00355AE9" w:rsidP="0080163A">
      <w:pPr>
        <w:pStyle w:val="NoSpacing"/>
        <w:numPr>
          <w:ilvl w:val="0"/>
          <w:numId w:val="4"/>
        </w:numPr>
        <w:spacing w:before="80"/>
        <w:rPr>
          <w:rFonts w:cstheme="minorHAnsi"/>
        </w:rPr>
      </w:pPr>
      <w:r w:rsidRPr="0080163A">
        <w:rPr>
          <w:rFonts w:cstheme="minorHAnsi"/>
        </w:rPr>
        <w:t>Evaluate</w:t>
      </w:r>
    </w:p>
    <w:p w14:paraId="0441E749" w14:textId="7B0D6CDE" w:rsidR="00355AE9" w:rsidRPr="0080163A" w:rsidRDefault="00355AE9" w:rsidP="0080163A">
      <w:pPr>
        <w:pStyle w:val="NoSpacing"/>
        <w:numPr>
          <w:ilvl w:val="0"/>
          <w:numId w:val="4"/>
        </w:numPr>
        <w:spacing w:before="80"/>
        <w:rPr>
          <w:rFonts w:cstheme="minorHAnsi"/>
        </w:rPr>
      </w:pPr>
      <w:r w:rsidRPr="0080163A">
        <w:rPr>
          <w:rFonts w:cstheme="minorHAnsi"/>
        </w:rPr>
        <w:t>Critique</w:t>
      </w:r>
    </w:p>
    <w:p w14:paraId="6F528780" w14:textId="77540AAA" w:rsidR="00355AE9" w:rsidRPr="0080163A" w:rsidRDefault="00355AE9" w:rsidP="0080163A">
      <w:pPr>
        <w:pStyle w:val="NoSpacing"/>
        <w:numPr>
          <w:ilvl w:val="0"/>
          <w:numId w:val="4"/>
        </w:numPr>
        <w:spacing w:before="80"/>
        <w:rPr>
          <w:rFonts w:cstheme="minorHAnsi"/>
        </w:rPr>
      </w:pPr>
      <w:r w:rsidRPr="0080163A">
        <w:rPr>
          <w:rFonts w:cstheme="minorHAnsi"/>
        </w:rPr>
        <w:t>Hypothesise – devise historically valid enquiry questions</w:t>
      </w:r>
    </w:p>
    <w:p w14:paraId="664E92E7" w14:textId="34B51C4A" w:rsidR="00355AE9" w:rsidRDefault="00355AE9" w:rsidP="00B77FB9">
      <w:pPr>
        <w:shd w:val="clear" w:color="auto" w:fill="FFFFFF"/>
        <w:rPr>
          <w:rFonts w:eastAsia="Times New Roman" w:cstheme="minorHAnsi"/>
          <w:lang w:eastAsia="en-GB"/>
        </w:rPr>
      </w:pPr>
    </w:p>
    <w:p w14:paraId="08C6276B" w14:textId="1C8FACE6" w:rsidR="00194209" w:rsidRDefault="00194209" w:rsidP="00B77FB9">
      <w:pPr>
        <w:shd w:val="clear" w:color="auto" w:fill="FFFFFF"/>
        <w:rPr>
          <w:rFonts w:eastAsia="Times New Roman" w:cstheme="minorHAnsi"/>
          <w:lang w:eastAsia="en-GB"/>
        </w:rPr>
      </w:pPr>
    </w:p>
    <w:p w14:paraId="746B3710" w14:textId="66C22520" w:rsidR="00194209" w:rsidRDefault="00194209" w:rsidP="00B77FB9">
      <w:pPr>
        <w:shd w:val="clear" w:color="auto" w:fill="FFFFFF"/>
        <w:rPr>
          <w:rFonts w:eastAsia="Times New Roman" w:cstheme="minorHAnsi"/>
          <w:lang w:eastAsia="en-GB"/>
        </w:rPr>
      </w:pPr>
    </w:p>
    <w:p w14:paraId="52D499B7" w14:textId="4119E0A4" w:rsidR="00194209" w:rsidRDefault="00194209" w:rsidP="00B77FB9">
      <w:pPr>
        <w:shd w:val="clear" w:color="auto" w:fill="FFFFFF"/>
        <w:rPr>
          <w:rFonts w:eastAsia="Times New Roman" w:cstheme="minorHAnsi"/>
          <w:lang w:eastAsia="en-GB"/>
        </w:rPr>
      </w:pPr>
    </w:p>
    <w:p w14:paraId="18CBC148" w14:textId="5BC2A87E" w:rsidR="00194209" w:rsidRDefault="00194209" w:rsidP="00B77FB9">
      <w:pPr>
        <w:shd w:val="clear" w:color="auto" w:fill="FFFFFF"/>
        <w:rPr>
          <w:rFonts w:eastAsia="Times New Roman" w:cstheme="minorHAnsi"/>
          <w:lang w:eastAsia="en-GB"/>
        </w:rPr>
      </w:pPr>
    </w:p>
    <w:p w14:paraId="55C6D299" w14:textId="478A15D7" w:rsidR="00194209" w:rsidRDefault="00194209" w:rsidP="00B77FB9">
      <w:pPr>
        <w:shd w:val="clear" w:color="auto" w:fill="FFFFFF"/>
        <w:rPr>
          <w:rFonts w:eastAsia="Times New Roman" w:cstheme="minorHAnsi"/>
          <w:lang w:eastAsia="en-GB"/>
        </w:rPr>
      </w:pPr>
    </w:p>
    <w:p w14:paraId="1774C647" w14:textId="75E75E38" w:rsidR="00194209" w:rsidRDefault="00194209" w:rsidP="00B77FB9">
      <w:pPr>
        <w:shd w:val="clear" w:color="auto" w:fill="FFFFFF"/>
        <w:rPr>
          <w:rFonts w:eastAsia="Times New Roman" w:cstheme="minorHAnsi"/>
          <w:lang w:eastAsia="en-GB"/>
        </w:rPr>
      </w:pPr>
    </w:p>
    <w:p w14:paraId="48166EAC" w14:textId="1FA09EB8" w:rsidR="00194209" w:rsidRDefault="00194209" w:rsidP="00B77FB9">
      <w:pPr>
        <w:shd w:val="clear" w:color="auto" w:fill="FFFFFF"/>
        <w:rPr>
          <w:rFonts w:eastAsia="Times New Roman" w:cstheme="minorHAnsi"/>
          <w:lang w:eastAsia="en-GB"/>
        </w:rPr>
      </w:pPr>
    </w:p>
    <w:p w14:paraId="6FF5B156" w14:textId="3FA12ECC" w:rsidR="00194209" w:rsidRDefault="00194209" w:rsidP="00B77FB9">
      <w:pPr>
        <w:shd w:val="clear" w:color="auto" w:fill="FFFFFF"/>
        <w:rPr>
          <w:rFonts w:eastAsia="Times New Roman" w:cstheme="minorHAnsi"/>
          <w:lang w:eastAsia="en-GB"/>
        </w:rPr>
      </w:pPr>
    </w:p>
    <w:p w14:paraId="258D1A02" w14:textId="312B86A9" w:rsidR="00194209" w:rsidRDefault="00194209" w:rsidP="00B77FB9">
      <w:pPr>
        <w:shd w:val="clear" w:color="auto" w:fill="FFFFFF"/>
        <w:rPr>
          <w:rFonts w:eastAsia="Times New Roman" w:cstheme="minorHAnsi"/>
          <w:lang w:eastAsia="en-GB"/>
        </w:rPr>
      </w:pPr>
    </w:p>
    <w:p w14:paraId="6DD9C341" w14:textId="562487DA" w:rsidR="00194209" w:rsidRDefault="00194209" w:rsidP="00B77FB9">
      <w:pPr>
        <w:shd w:val="clear" w:color="auto" w:fill="FFFFFF"/>
        <w:rPr>
          <w:rFonts w:eastAsia="Times New Roman" w:cstheme="minorHAnsi"/>
          <w:lang w:eastAsia="en-GB"/>
        </w:rPr>
      </w:pPr>
    </w:p>
    <w:p w14:paraId="527C9E1F" w14:textId="11CAE2A2" w:rsidR="00194209" w:rsidRDefault="00194209" w:rsidP="00B77FB9">
      <w:pPr>
        <w:shd w:val="clear" w:color="auto" w:fill="FFFFFF"/>
        <w:rPr>
          <w:rFonts w:eastAsia="Times New Roman" w:cstheme="minorHAnsi"/>
          <w:lang w:eastAsia="en-GB"/>
        </w:rPr>
      </w:pPr>
    </w:p>
    <w:p w14:paraId="2F650C63" w14:textId="5298F9E5" w:rsidR="00194209" w:rsidRDefault="00194209" w:rsidP="00B77FB9">
      <w:pPr>
        <w:shd w:val="clear" w:color="auto" w:fill="FFFFFF"/>
        <w:rPr>
          <w:rFonts w:eastAsia="Times New Roman" w:cstheme="minorHAnsi"/>
          <w:lang w:eastAsia="en-GB"/>
        </w:rPr>
      </w:pPr>
    </w:p>
    <w:p w14:paraId="51B7AE6A" w14:textId="0EAB0BC0" w:rsidR="00194209" w:rsidRDefault="00194209" w:rsidP="00B77FB9">
      <w:pPr>
        <w:shd w:val="clear" w:color="auto" w:fill="FFFFFF"/>
        <w:rPr>
          <w:rFonts w:eastAsia="Times New Roman" w:cstheme="minorHAnsi"/>
          <w:lang w:eastAsia="en-GB"/>
        </w:rPr>
      </w:pPr>
    </w:p>
    <w:p w14:paraId="52EE8629" w14:textId="239DC2B1" w:rsidR="00194209" w:rsidRDefault="00194209" w:rsidP="00B77FB9">
      <w:pPr>
        <w:shd w:val="clear" w:color="auto" w:fill="FFFFFF"/>
        <w:rPr>
          <w:rFonts w:eastAsia="Times New Roman" w:cstheme="minorHAnsi"/>
          <w:lang w:eastAsia="en-GB"/>
        </w:rPr>
      </w:pPr>
    </w:p>
    <w:p w14:paraId="588EB377" w14:textId="5F48E775" w:rsidR="000C7397" w:rsidRPr="000C7397" w:rsidRDefault="000C7397" w:rsidP="000C7397">
      <w:pPr>
        <w:shd w:val="clear" w:color="auto" w:fill="FFFFFF"/>
        <w:rPr>
          <w:rFonts w:eastAsia="Times New Roman" w:cstheme="minorHAnsi"/>
          <w:b/>
          <w:bCs/>
          <w:sz w:val="32"/>
          <w:szCs w:val="32"/>
          <w:lang w:eastAsia="en-GB"/>
        </w:rPr>
      </w:pPr>
      <w:r w:rsidRPr="000C7397">
        <w:rPr>
          <w:rFonts w:eastAsia="Times New Roman" w:cstheme="minorHAnsi"/>
          <w:b/>
          <w:bCs/>
          <w:sz w:val="32"/>
          <w:szCs w:val="32"/>
          <w:lang w:eastAsia="en-GB"/>
        </w:rPr>
        <w:lastRenderedPageBreak/>
        <w:t>Our key questions are:</w:t>
      </w:r>
    </w:p>
    <w:tbl>
      <w:tblPr>
        <w:tblStyle w:val="TableGrid"/>
        <w:tblpPr w:leftFromText="181" w:rightFromText="181" w:vertAnchor="text" w:horzAnchor="margin" w:tblpY="-15"/>
        <w:tblOverlap w:val="never"/>
        <w:tblW w:w="0" w:type="auto"/>
        <w:tblLook w:val="04A0" w:firstRow="1" w:lastRow="0" w:firstColumn="1" w:lastColumn="0" w:noHBand="0" w:noVBand="1"/>
      </w:tblPr>
      <w:tblGrid>
        <w:gridCol w:w="1329"/>
        <w:gridCol w:w="2768"/>
        <w:gridCol w:w="2776"/>
        <w:gridCol w:w="2756"/>
      </w:tblGrid>
      <w:tr w:rsidR="00110200" w:rsidRPr="0080163A" w14:paraId="4E2C2F04" w14:textId="77777777" w:rsidTr="00110200">
        <w:tc>
          <w:tcPr>
            <w:tcW w:w="9629" w:type="dxa"/>
            <w:gridSpan w:val="4"/>
          </w:tcPr>
          <w:p w14:paraId="4989FFEE" w14:textId="77777777" w:rsidR="00110200" w:rsidRPr="0080163A" w:rsidRDefault="00110200" w:rsidP="00110200">
            <w:pPr>
              <w:spacing w:before="120" w:after="120"/>
              <w:jc w:val="center"/>
              <w:rPr>
                <w:rFonts w:cstheme="minorHAnsi"/>
                <w:b/>
                <w:bCs/>
              </w:rPr>
            </w:pPr>
            <w:r w:rsidRPr="0080163A">
              <w:rPr>
                <w:rFonts w:cstheme="minorHAnsi"/>
                <w:b/>
                <w:bCs/>
                <w:sz w:val="24"/>
                <w:szCs w:val="24"/>
              </w:rPr>
              <w:t>NWPS History Overview</w:t>
            </w:r>
          </w:p>
        </w:tc>
      </w:tr>
      <w:tr w:rsidR="00110200" w:rsidRPr="0080163A" w14:paraId="0D93DA28" w14:textId="77777777" w:rsidTr="00110200">
        <w:tc>
          <w:tcPr>
            <w:tcW w:w="1329" w:type="dxa"/>
          </w:tcPr>
          <w:p w14:paraId="10149954" w14:textId="77777777" w:rsidR="00110200" w:rsidRPr="0080163A" w:rsidRDefault="00110200" w:rsidP="00110200">
            <w:pPr>
              <w:spacing w:after="0" w:line="240" w:lineRule="auto"/>
              <w:jc w:val="center"/>
              <w:rPr>
                <w:rFonts w:cstheme="minorHAnsi"/>
              </w:rPr>
            </w:pPr>
            <w:r w:rsidRPr="0080163A">
              <w:rPr>
                <w:rFonts w:cstheme="minorHAnsi"/>
              </w:rPr>
              <w:t>Year Group</w:t>
            </w:r>
          </w:p>
        </w:tc>
        <w:tc>
          <w:tcPr>
            <w:tcW w:w="2768" w:type="dxa"/>
          </w:tcPr>
          <w:p w14:paraId="014ADC13" w14:textId="77777777" w:rsidR="00110200" w:rsidRPr="0080163A" w:rsidRDefault="00110200" w:rsidP="00110200">
            <w:pPr>
              <w:spacing w:after="0" w:line="240" w:lineRule="auto"/>
              <w:jc w:val="center"/>
              <w:rPr>
                <w:rFonts w:cstheme="minorHAnsi"/>
              </w:rPr>
            </w:pPr>
            <w:r w:rsidRPr="0080163A">
              <w:rPr>
                <w:rFonts w:cstheme="minorHAnsi"/>
              </w:rPr>
              <w:t>Autumn</w:t>
            </w:r>
          </w:p>
        </w:tc>
        <w:tc>
          <w:tcPr>
            <w:tcW w:w="2776" w:type="dxa"/>
          </w:tcPr>
          <w:p w14:paraId="2FE96CFE" w14:textId="77777777" w:rsidR="00110200" w:rsidRPr="0080163A" w:rsidRDefault="00110200" w:rsidP="00110200">
            <w:pPr>
              <w:spacing w:after="0" w:line="240" w:lineRule="auto"/>
              <w:jc w:val="center"/>
              <w:rPr>
                <w:rFonts w:cstheme="minorHAnsi"/>
              </w:rPr>
            </w:pPr>
            <w:r w:rsidRPr="0080163A">
              <w:rPr>
                <w:rFonts w:cstheme="minorHAnsi"/>
              </w:rPr>
              <w:t>Spring</w:t>
            </w:r>
          </w:p>
        </w:tc>
        <w:tc>
          <w:tcPr>
            <w:tcW w:w="2756" w:type="dxa"/>
          </w:tcPr>
          <w:p w14:paraId="29070692" w14:textId="77777777" w:rsidR="00110200" w:rsidRPr="0080163A" w:rsidRDefault="00110200" w:rsidP="00110200">
            <w:pPr>
              <w:spacing w:after="0" w:line="240" w:lineRule="auto"/>
              <w:jc w:val="center"/>
              <w:rPr>
                <w:rFonts w:cstheme="minorHAnsi"/>
              </w:rPr>
            </w:pPr>
            <w:r w:rsidRPr="0080163A">
              <w:rPr>
                <w:rFonts w:cstheme="minorHAnsi"/>
              </w:rPr>
              <w:t>Summer</w:t>
            </w:r>
          </w:p>
        </w:tc>
      </w:tr>
      <w:tr w:rsidR="00110200" w:rsidRPr="0080163A" w14:paraId="41D8BE87" w14:textId="77777777" w:rsidTr="00110200">
        <w:trPr>
          <w:trHeight w:val="1081"/>
        </w:trPr>
        <w:tc>
          <w:tcPr>
            <w:tcW w:w="1329" w:type="dxa"/>
          </w:tcPr>
          <w:p w14:paraId="7C24FAD2" w14:textId="77777777" w:rsidR="00110200" w:rsidRPr="0080163A" w:rsidRDefault="00110200" w:rsidP="00110200">
            <w:pPr>
              <w:spacing w:after="0" w:line="240" w:lineRule="auto"/>
              <w:jc w:val="center"/>
              <w:rPr>
                <w:rFonts w:cstheme="minorHAnsi"/>
              </w:rPr>
            </w:pPr>
            <w:r w:rsidRPr="0080163A">
              <w:rPr>
                <w:rFonts w:cstheme="minorHAnsi"/>
              </w:rPr>
              <w:t>Year 1</w:t>
            </w:r>
          </w:p>
        </w:tc>
        <w:tc>
          <w:tcPr>
            <w:tcW w:w="2768" w:type="dxa"/>
          </w:tcPr>
          <w:p w14:paraId="31B73B05" w14:textId="77777777" w:rsidR="00110200" w:rsidRPr="0080163A" w:rsidRDefault="00110200" w:rsidP="00110200">
            <w:pPr>
              <w:spacing w:after="0" w:line="240" w:lineRule="auto"/>
              <w:jc w:val="center"/>
              <w:rPr>
                <w:rFonts w:cstheme="minorHAnsi"/>
              </w:rPr>
            </w:pPr>
            <w:r w:rsidRPr="0080163A">
              <w:rPr>
                <w:rFonts w:cstheme="minorHAnsi"/>
              </w:rPr>
              <w:t>Why was Grace a hero?</w:t>
            </w:r>
          </w:p>
        </w:tc>
        <w:tc>
          <w:tcPr>
            <w:tcW w:w="2776" w:type="dxa"/>
          </w:tcPr>
          <w:p w14:paraId="5D600043" w14:textId="77777777" w:rsidR="00110200" w:rsidRDefault="00110200" w:rsidP="00110200">
            <w:pPr>
              <w:spacing w:after="0" w:line="240" w:lineRule="auto"/>
              <w:jc w:val="center"/>
              <w:rPr>
                <w:rFonts w:cstheme="minorHAnsi"/>
              </w:rPr>
            </w:pPr>
            <w:r w:rsidRPr="001D3FE7">
              <w:rPr>
                <w:rFonts w:cstheme="minorHAnsi"/>
              </w:rPr>
              <w:t>Wh</w:t>
            </w:r>
            <w:r>
              <w:rPr>
                <w:rFonts w:cstheme="minorHAnsi"/>
              </w:rPr>
              <w:t>at mistakes did Scott make?</w:t>
            </w:r>
          </w:p>
          <w:p w14:paraId="46F6F530" w14:textId="77777777" w:rsidR="00110200" w:rsidRPr="001D3FE7" w:rsidRDefault="00110200" w:rsidP="00110200">
            <w:pPr>
              <w:spacing w:after="0" w:line="240" w:lineRule="auto"/>
              <w:jc w:val="center"/>
              <w:rPr>
                <w:rFonts w:cstheme="minorHAnsi"/>
              </w:rPr>
            </w:pPr>
          </w:p>
          <w:p w14:paraId="0B290D08" w14:textId="77777777" w:rsidR="00110200" w:rsidRPr="0080163A" w:rsidRDefault="00110200" w:rsidP="00110200">
            <w:pPr>
              <w:spacing w:after="0" w:line="240" w:lineRule="auto"/>
              <w:jc w:val="center"/>
              <w:rPr>
                <w:rFonts w:cstheme="minorHAnsi"/>
              </w:rPr>
            </w:pPr>
            <w:r w:rsidRPr="001D3FE7">
              <w:rPr>
                <w:rFonts w:cstheme="minorHAnsi"/>
              </w:rPr>
              <w:t>Why do we have castles?</w:t>
            </w:r>
          </w:p>
        </w:tc>
        <w:tc>
          <w:tcPr>
            <w:tcW w:w="2756" w:type="dxa"/>
          </w:tcPr>
          <w:p w14:paraId="40E5902C" w14:textId="77777777" w:rsidR="00110200" w:rsidRPr="0080163A" w:rsidRDefault="00110200" w:rsidP="00110200">
            <w:pPr>
              <w:spacing w:after="0" w:line="240" w:lineRule="auto"/>
              <w:jc w:val="center"/>
              <w:rPr>
                <w:rFonts w:cstheme="minorHAnsi"/>
              </w:rPr>
            </w:pPr>
            <w:r w:rsidRPr="0080163A">
              <w:rPr>
                <w:rFonts w:cstheme="minorHAnsi"/>
              </w:rPr>
              <w:t>What does it take to be a great explorer?</w:t>
            </w:r>
          </w:p>
        </w:tc>
      </w:tr>
      <w:tr w:rsidR="00110200" w:rsidRPr="0080163A" w14:paraId="72567818" w14:textId="77777777" w:rsidTr="00194209">
        <w:tc>
          <w:tcPr>
            <w:tcW w:w="1329" w:type="dxa"/>
            <w:tcBorders>
              <w:bottom w:val="single" w:sz="4" w:space="0" w:color="auto"/>
            </w:tcBorders>
          </w:tcPr>
          <w:p w14:paraId="33121304" w14:textId="77777777" w:rsidR="00110200" w:rsidRPr="0080163A" w:rsidRDefault="00110200" w:rsidP="00110200">
            <w:pPr>
              <w:spacing w:after="0" w:line="240" w:lineRule="auto"/>
              <w:jc w:val="center"/>
              <w:rPr>
                <w:rFonts w:cstheme="minorHAnsi"/>
              </w:rPr>
            </w:pPr>
            <w:r w:rsidRPr="0080163A">
              <w:rPr>
                <w:rFonts w:cstheme="minorHAnsi"/>
              </w:rPr>
              <w:t>Year 2</w:t>
            </w:r>
          </w:p>
        </w:tc>
        <w:tc>
          <w:tcPr>
            <w:tcW w:w="2768" w:type="dxa"/>
            <w:tcBorders>
              <w:bottom w:val="single" w:sz="4" w:space="0" w:color="auto"/>
            </w:tcBorders>
          </w:tcPr>
          <w:p w14:paraId="57704F5A" w14:textId="77777777" w:rsidR="00110200" w:rsidRPr="0080163A" w:rsidRDefault="00110200" w:rsidP="00110200">
            <w:pPr>
              <w:tabs>
                <w:tab w:val="center" w:pos="2514"/>
                <w:tab w:val="left" w:pos="4015"/>
              </w:tabs>
              <w:spacing w:after="0" w:line="240" w:lineRule="auto"/>
              <w:jc w:val="center"/>
              <w:rPr>
                <w:rFonts w:cstheme="minorHAnsi"/>
              </w:rPr>
            </w:pPr>
            <w:r w:rsidRPr="0080163A">
              <w:rPr>
                <w:rFonts w:cstheme="minorHAnsi"/>
              </w:rPr>
              <w:t>Why do we have fireworks on November 5</w:t>
            </w:r>
            <w:r w:rsidRPr="0080163A">
              <w:rPr>
                <w:rFonts w:cstheme="minorHAnsi"/>
                <w:vertAlign w:val="superscript"/>
              </w:rPr>
              <w:t>th</w:t>
            </w:r>
            <w:r w:rsidRPr="0080163A">
              <w:rPr>
                <w:rFonts w:cstheme="minorHAnsi"/>
              </w:rPr>
              <w:t>?</w:t>
            </w:r>
          </w:p>
          <w:p w14:paraId="0AA113CE" w14:textId="77777777" w:rsidR="00110200" w:rsidRPr="0080163A" w:rsidRDefault="00110200" w:rsidP="00110200">
            <w:pPr>
              <w:tabs>
                <w:tab w:val="center" w:pos="2514"/>
                <w:tab w:val="left" w:pos="4015"/>
              </w:tabs>
              <w:spacing w:after="0" w:line="240" w:lineRule="auto"/>
              <w:jc w:val="center"/>
              <w:rPr>
                <w:rFonts w:cstheme="minorHAnsi"/>
              </w:rPr>
            </w:pPr>
            <w:r w:rsidRPr="0080163A">
              <w:rPr>
                <w:rFonts w:cstheme="minorHAnsi"/>
              </w:rPr>
              <w:t>Who is the greatest history maker?</w:t>
            </w:r>
          </w:p>
        </w:tc>
        <w:tc>
          <w:tcPr>
            <w:tcW w:w="2776" w:type="dxa"/>
          </w:tcPr>
          <w:p w14:paraId="60816CB9" w14:textId="77777777" w:rsidR="00110200" w:rsidRPr="0080163A" w:rsidRDefault="00110200" w:rsidP="00110200">
            <w:pPr>
              <w:spacing w:after="0" w:line="240" w:lineRule="auto"/>
              <w:jc w:val="center"/>
              <w:rPr>
                <w:rFonts w:cstheme="minorHAnsi"/>
              </w:rPr>
            </w:pPr>
            <w:r w:rsidRPr="0080163A">
              <w:rPr>
                <w:rFonts w:cstheme="minorHAnsi"/>
              </w:rPr>
              <w:t>Why did Samuel Pepys bury his cheese?</w:t>
            </w:r>
          </w:p>
          <w:p w14:paraId="6034D976" w14:textId="77777777" w:rsidR="00110200" w:rsidRPr="0080163A" w:rsidRDefault="00110200" w:rsidP="00110200">
            <w:pPr>
              <w:spacing w:after="0" w:line="240" w:lineRule="auto"/>
              <w:jc w:val="center"/>
              <w:rPr>
                <w:rFonts w:cstheme="minorHAnsi"/>
              </w:rPr>
            </w:pPr>
            <w:r w:rsidRPr="0080163A">
              <w:rPr>
                <w:rFonts w:cstheme="minorHAnsi"/>
              </w:rPr>
              <w:t>Why is the history of my locality important?</w:t>
            </w:r>
          </w:p>
        </w:tc>
        <w:tc>
          <w:tcPr>
            <w:tcW w:w="2756" w:type="dxa"/>
          </w:tcPr>
          <w:p w14:paraId="66875F0E" w14:textId="77777777" w:rsidR="00110200" w:rsidRPr="0080163A" w:rsidRDefault="00110200" w:rsidP="00110200">
            <w:pPr>
              <w:spacing w:after="0" w:line="240" w:lineRule="auto"/>
              <w:jc w:val="center"/>
              <w:rPr>
                <w:rFonts w:cstheme="minorHAnsi"/>
              </w:rPr>
            </w:pPr>
            <w:r w:rsidRPr="0080163A">
              <w:rPr>
                <w:rFonts w:cstheme="minorHAnsi"/>
              </w:rPr>
              <w:t>How did Darwin change the way we think about the world?</w:t>
            </w:r>
          </w:p>
        </w:tc>
      </w:tr>
    </w:tbl>
    <w:tbl>
      <w:tblPr>
        <w:tblStyle w:val="TableGrid"/>
        <w:tblpPr w:leftFromText="181" w:rightFromText="181" w:vertAnchor="text" w:horzAnchor="margin" w:tblpY="369"/>
        <w:tblOverlap w:val="never"/>
        <w:tblW w:w="0" w:type="auto"/>
        <w:tblBorders>
          <w:top w:val="none" w:sz="0" w:space="0" w:color="auto"/>
        </w:tblBorders>
        <w:tblLook w:val="04A0" w:firstRow="1" w:lastRow="0" w:firstColumn="1" w:lastColumn="0" w:noHBand="0" w:noVBand="1"/>
      </w:tblPr>
      <w:tblGrid>
        <w:gridCol w:w="1329"/>
        <w:gridCol w:w="2768"/>
        <w:gridCol w:w="2776"/>
        <w:gridCol w:w="2756"/>
      </w:tblGrid>
      <w:tr w:rsidR="00194209" w:rsidRPr="0080163A" w14:paraId="53D4C8A4" w14:textId="77777777" w:rsidTr="00194209">
        <w:tc>
          <w:tcPr>
            <w:tcW w:w="1329" w:type="dxa"/>
          </w:tcPr>
          <w:p w14:paraId="14A53180" w14:textId="77777777" w:rsidR="00194209" w:rsidRPr="0080163A" w:rsidRDefault="00194209" w:rsidP="00194209">
            <w:pPr>
              <w:spacing w:after="0" w:line="240" w:lineRule="auto"/>
              <w:jc w:val="center"/>
              <w:rPr>
                <w:rFonts w:cstheme="minorHAnsi"/>
              </w:rPr>
            </w:pPr>
            <w:r w:rsidRPr="0080163A">
              <w:rPr>
                <w:rFonts w:cstheme="minorHAnsi"/>
              </w:rPr>
              <w:t>Year 3</w:t>
            </w:r>
          </w:p>
        </w:tc>
        <w:tc>
          <w:tcPr>
            <w:tcW w:w="2768" w:type="dxa"/>
          </w:tcPr>
          <w:p w14:paraId="2068BFD6" w14:textId="77777777" w:rsidR="00194209" w:rsidRPr="0080163A" w:rsidRDefault="00194209" w:rsidP="00194209">
            <w:pPr>
              <w:spacing w:after="0" w:line="240" w:lineRule="auto"/>
              <w:jc w:val="center"/>
              <w:rPr>
                <w:rFonts w:cstheme="minorHAnsi"/>
              </w:rPr>
            </w:pPr>
            <w:r w:rsidRPr="0080163A">
              <w:rPr>
                <w:rFonts w:cstheme="minorHAnsi"/>
              </w:rPr>
              <w:t>How did the lives of ancient Britons change during the Stone Age?</w:t>
            </w:r>
          </w:p>
          <w:p w14:paraId="6D944164" w14:textId="77777777" w:rsidR="00194209" w:rsidRPr="0080163A" w:rsidRDefault="00194209" w:rsidP="00194209">
            <w:pPr>
              <w:spacing w:after="0" w:line="240" w:lineRule="auto"/>
              <w:jc w:val="center"/>
              <w:rPr>
                <w:rFonts w:cstheme="minorHAnsi"/>
              </w:rPr>
            </w:pPr>
            <w:r w:rsidRPr="0080163A">
              <w:rPr>
                <w:rFonts w:cstheme="minorHAnsi"/>
              </w:rPr>
              <w:t xml:space="preserve">What is the secret of the standing stones? </w:t>
            </w:r>
          </w:p>
        </w:tc>
        <w:tc>
          <w:tcPr>
            <w:tcW w:w="2776" w:type="dxa"/>
          </w:tcPr>
          <w:p w14:paraId="6B9D928F" w14:textId="77777777" w:rsidR="00194209" w:rsidRPr="0080163A" w:rsidRDefault="00194209" w:rsidP="00194209">
            <w:pPr>
              <w:spacing w:after="0" w:line="240" w:lineRule="auto"/>
              <w:jc w:val="center"/>
              <w:rPr>
                <w:rFonts w:cstheme="minorHAnsi"/>
              </w:rPr>
            </w:pPr>
          </w:p>
        </w:tc>
        <w:tc>
          <w:tcPr>
            <w:tcW w:w="2756" w:type="dxa"/>
          </w:tcPr>
          <w:p w14:paraId="170C7442" w14:textId="77777777" w:rsidR="00194209" w:rsidRPr="0080163A" w:rsidRDefault="00194209" w:rsidP="00194209">
            <w:pPr>
              <w:spacing w:after="0" w:line="240" w:lineRule="auto"/>
              <w:jc w:val="center"/>
              <w:rPr>
                <w:rFonts w:cstheme="minorHAnsi"/>
              </w:rPr>
            </w:pPr>
            <w:r w:rsidRPr="0080163A">
              <w:rPr>
                <w:rFonts w:cstheme="minorHAnsi"/>
              </w:rPr>
              <w:t>How did the arrival of the Romans change Britain?</w:t>
            </w:r>
          </w:p>
        </w:tc>
      </w:tr>
      <w:tr w:rsidR="00194209" w:rsidRPr="0080163A" w14:paraId="49033C63" w14:textId="77777777" w:rsidTr="00194209">
        <w:tc>
          <w:tcPr>
            <w:tcW w:w="1329" w:type="dxa"/>
          </w:tcPr>
          <w:p w14:paraId="25220C0E" w14:textId="77777777" w:rsidR="00194209" w:rsidRPr="0080163A" w:rsidRDefault="00194209" w:rsidP="00194209">
            <w:pPr>
              <w:spacing w:after="0" w:line="240" w:lineRule="auto"/>
              <w:jc w:val="center"/>
              <w:rPr>
                <w:rFonts w:cstheme="minorHAnsi"/>
              </w:rPr>
            </w:pPr>
            <w:r w:rsidRPr="0080163A">
              <w:rPr>
                <w:rFonts w:cstheme="minorHAnsi"/>
              </w:rPr>
              <w:t>Year 4</w:t>
            </w:r>
          </w:p>
        </w:tc>
        <w:tc>
          <w:tcPr>
            <w:tcW w:w="2768" w:type="dxa"/>
          </w:tcPr>
          <w:p w14:paraId="26352BB6" w14:textId="77777777" w:rsidR="00194209" w:rsidRPr="0080163A" w:rsidRDefault="00194209" w:rsidP="00194209">
            <w:pPr>
              <w:spacing w:after="0" w:line="240" w:lineRule="auto"/>
              <w:jc w:val="center"/>
              <w:rPr>
                <w:rFonts w:cstheme="minorHAnsi"/>
                <w:color w:val="FF0000"/>
              </w:rPr>
            </w:pPr>
          </w:p>
          <w:p w14:paraId="60DAA88D" w14:textId="1EA67FCF" w:rsidR="00194209" w:rsidRPr="001D3FE7" w:rsidRDefault="00194209" w:rsidP="00194209">
            <w:pPr>
              <w:spacing w:after="0" w:line="240" w:lineRule="auto"/>
              <w:jc w:val="center"/>
              <w:rPr>
                <w:rFonts w:cstheme="minorHAnsi"/>
              </w:rPr>
            </w:pPr>
            <w:r w:rsidRPr="001D3FE7">
              <w:rPr>
                <w:rFonts w:cstheme="minorHAnsi"/>
              </w:rPr>
              <w:t>Wh</w:t>
            </w:r>
            <w:r w:rsidR="00817D7C">
              <w:rPr>
                <w:rFonts w:cstheme="minorHAnsi"/>
              </w:rPr>
              <w:t>y was the river important to the Egyptians?</w:t>
            </w:r>
            <w:bookmarkStart w:id="5" w:name="_GoBack"/>
            <w:bookmarkEnd w:id="5"/>
          </w:p>
          <w:p w14:paraId="3F811558" w14:textId="77777777" w:rsidR="00194209" w:rsidRPr="0080163A" w:rsidRDefault="00194209" w:rsidP="00194209">
            <w:pPr>
              <w:spacing w:after="0" w:line="240" w:lineRule="auto"/>
              <w:jc w:val="center"/>
              <w:rPr>
                <w:rFonts w:cstheme="minorHAnsi"/>
              </w:rPr>
            </w:pPr>
          </w:p>
        </w:tc>
        <w:tc>
          <w:tcPr>
            <w:tcW w:w="2776" w:type="dxa"/>
          </w:tcPr>
          <w:p w14:paraId="561CAEEE" w14:textId="77777777" w:rsidR="00194209" w:rsidRPr="0080163A" w:rsidRDefault="00194209" w:rsidP="00194209">
            <w:pPr>
              <w:spacing w:after="0" w:line="240" w:lineRule="auto"/>
              <w:jc w:val="center"/>
              <w:rPr>
                <w:rFonts w:cstheme="minorHAnsi"/>
              </w:rPr>
            </w:pPr>
          </w:p>
        </w:tc>
        <w:tc>
          <w:tcPr>
            <w:tcW w:w="2756" w:type="dxa"/>
          </w:tcPr>
          <w:p w14:paraId="256FB1C3" w14:textId="77777777" w:rsidR="00194209" w:rsidRPr="0080163A" w:rsidRDefault="00194209" w:rsidP="00194209">
            <w:pPr>
              <w:spacing w:after="0" w:line="240" w:lineRule="auto"/>
              <w:jc w:val="center"/>
              <w:rPr>
                <w:rFonts w:cstheme="minorHAnsi"/>
              </w:rPr>
            </w:pPr>
            <w:r w:rsidRPr="0080163A">
              <w:rPr>
                <w:rFonts w:cstheme="minorHAnsi"/>
              </w:rPr>
              <w:t>What did the Vikings want and how did Alfred help to stop them getting it?</w:t>
            </w:r>
          </w:p>
        </w:tc>
      </w:tr>
      <w:tr w:rsidR="00194209" w:rsidRPr="0080163A" w14:paraId="751D377D" w14:textId="77777777" w:rsidTr="00194209">
        <w:tc>
          <w:tcPr>
            <w:tcW w:w="1329" w:type="dxa"/>
          </w:tcPr>
          <w:p w14:paraId="1C3084CC" w14:textId="77777777" w:rsidR="00194209" w:rsidRPr="0080163A" w:rsidRDefault="00194209" w:rsidP="00194209">
            <w:pPr>
              <w:spacing w:after="0" w:line="240" w:lineRule="auto"/>
              <w:jc w:val="center"/>
              <w:rPr>
                <w:rFonts w:cstheme="minorHAnsi"/>
              </w:rPr>
            </w:pPr>
            <w:r w:rsidRPr="0080163A">
              <w:rPr>
                <w:rFonts w:cstheme="minorHAnsi"/>
              </w:rPr>
              <w:t>Year 5</w:t>
            </w:r>
          </w:p>
        </w:tc>
        <w:tc>
          <w:tcPr>
            <w:tcW w:w="2768" w:type="dxa"/>
          </w:tcPr>
          <w:p w14:paraId="0C634FFE" w14:textId="77777777" w:rsidR="00194209" w:rsidRPr="001D3FE7" w:rsidRDefault="00194209" w:rsidP="00194209">
            <w:pPr>
              <w:spacing w:after="0" w:line="240" w:lineRule="auto"/>
              <w:ind w:right="-111"/>
              <w:jc w:val="center"/>
              <w:rPr>
                <w:rFonts w:cstheme="minorHAnsi"/>
              </w:rPr>
            </w:pPr>
            <w:r w:rsidRPr="001D3FE7">
              <w:rPr>
                <w:rFonts w:cstheme="minorHAnsi"/>
              </w:rPr>
              <w:t>Why was Worcester called The Faithful City?</w:t>
            </w:r>
          </w:p>
          <w:p w14:paraId="59007A7F" w14:textId="77777777" w:rsidR="00194209" w:rsidRPr="001D3FE7" w:rsidRDefault="00194209" w:rsidP="00194209">
            <w:pPr>
              <w:spacing w:after="0" w:line="240" w:lineRule="auto"/>
              <w:ind w:left="-105" w:right="-111"/>
              <w:jc w:val="center"/>
              <w:rPr>
                <w:rFonts w:cstheme="minorHAnsi"/>
              </w:rPr>
            </w:pPr>
          </w:p>
        </w:tc>
        <w:tc>
          <w:tcPr>
            <w:tcW w:w="2776" w:type="dxa"/>
          </w:tcPr>
          <w:p w14:paraId="02682EF6" w14:textId="77777777" w:rsidR="00194209" w:rsidRPr="001D3FE7" w:rsidRDefault="00194209" w:rsidP="00194209">
            <w:pPr>
              <w:spacing w:after="0" w:line="240" w:lineRule="auto"/>
              <w:jc w:val="center"/>
              <w:rPr>
                <w:rFonts w:cstheme="minorHAnsi"/>
              </w:rPr>
            </w:pPr>
            <w:r w:rsidRPr="001D3FE7">
              <w:rPr>
                <w:rFonts w:cstheme="minorHAnsi"/>
              </w:rPr>
              <w:t>What did the Victorians do for us?</w:t>
            </w:r>
          </w:p>
        </w:tc>
        <w:tc>
          <w:tcPr>
            <w:tcW w:w="2756" w:type="dxa"/>
          </w:tcPr>
          <w:p w14:paraId="71DE3827" w14:textId="77777777" w:rsidR="00194209" w:rsidRPr="0080163A" w:rsidRDefault="00194209" w:rsidP="00194209">
            <w:pPr>
              <w:spacing w:after="0" w:line="240" w:lineRule="auto"/>
              <w:jc w:val="center"/>
              <w:rPr>
                <w:rFonts w:cstheme="minorHAnsi"/>
              </w:rPr>
            </w:pPr>
            <w:r w:rsidRPr="0080163A">
              <w:rPr>
                <w:rFonts w:cstheme="minorHAnsi"/>
              </w:rPr>
              <w:t>The story of The Trojan Horse: historical fact, legend or classical myth?</w:t>
            </w:r>
          </w:p>
        </w:tc>
      </w:tr>
      <w:tr w:rsidR="00194209" w:rsidRPr="0080163A" w14:paraId="01822CD0" w14:textId="77777777" w:rsidTr="00194209">
        <w:tc>
          <w:tcPr>
            <w:tcW w:w="1329" w:type="dxa"/>
          </w:tcPr>
          <w:p w14:paraId="7CE6A8F9" w14:textId="77777777" w:rsidR="00194209" w:rsidRPr="0080163A" w:rsidRDefault="00194209" w:rsidP="00194209">
            <w:pPr>
              <w:spacing w:after="0" w:line="240" w:lineRule="auto"/>
              <w:jc w:val="center"/>
              <w:rPr>
                <w:rFonts w:cstheme="minorHAnsi"/>
              </w:rPr>
            </w:pPr>
            <w:r w:rsidRPr="0080163A">
              <w:rPr>
                <w:rFonts w:cstheme="minorHAnsi"/>
              </w:rPr>
              <w:t>Year 6</w:t>
            </w:r>
          </w:p>
        </w:tc>
        <w:tc>
          <w:tcPr>
            <w:tcW w:w="2768" w:type="dxa"/>
          </w:tcPr>
          <w:p w14:paraId="37ED4E52" w14:textId="77777777" w:rsidR="00194209" w:rsidRPr="0080163A" w:rsidRDefault="00194209" w:rsidP="00194209">
            <w:pPr>
              <w:spacing w:after="0" w:line="240" w:lineRule="auto"/>
              <w:rPr>
                <w:rFonts w:cstheme="minorHAnsi"/>
              </w:rPr>
            </w:pPr>
            <w:r w:rsidRPr="0080163A">
              <w:rPr>
                <w:rFonts w:cstheme="minorHAnsi"/>
              </w:rPr>
              <w:t>Why did the ancient Maya change the way they lived?</w:t>
            </w:r>
          </w:p>
        </w:tc>
        <w:tc>
          <w:tcPr>
            <w:tcW w:w="2776" w:type="dxa"/>
          </w:tcPr>
          <w:p w14:paraId="25E26EFD" w14:textId="77777777" w:rsidR="00194209" w:rsidRPr="0080163A" w:rsidRDefault="00194209" w:rsidP="00194209">
            <w:pPr>
              <w:spacing w:after="0" w:line="240" w:lineRule="auto"/>
              <w:jc w:val="center"/>
              <w:rPr>
                <w:rFonts w:cstheme="minorHAnsi"/>
              </w:rPr>
            </w:pPr>
            <w:r w:rsidRPr="0080163A">
              <w:rPr>
                <w:rFonts w:cstheme="minorHAnsi"/>
              </w:rPr>
              <w:t>Why was winning the Battle of Britain in 1940 so important?</w:t>
            </w:r>
          </w:p>
        </w:tc>
        <w:tc>
          <w:tcPr>
            <w:tcW w:w="2756" w:type="dxa"/>
          </w:tcPr>
          <w:p w14:paraId="7AC8B985" w14:textId="77777777" w:rsidR="00194209" w:rsidRPr="0080163A" w:rsidRDefault="00194209" w:rsidP="00194209">
            <w:pPr>
              <w:spacing w:after="0" w:line="240" w:lineRule="auto"/>
              <w:jc w:val="center"/>
              <w:rPr>
                <w:rFonts w:cstheme="minorHAnsi"/>
              </w:rPr>
            </w:pPr>
          </w:p>
        </w:tc>
      </w:tr>
    </w:tbl>
    <w:p w14:paraId="2073845A" w14:textId="77777777" w:rsidR="00110200" w:rsidRDefault="00110200"/>
    <w:p w14:paraId="60711A3C" w14:textId="77777777" w:rsidR="000C7397" w:rsidRPr="000C7397" w:rsidRDefault="000C7397" w:rsidP="000C7397">
      <w:pPr>
        <w:shd w:val="clear" w:color="auto" w:fill="FFFFFF"/>
        <w:rPr>
          <w:rFonts w:eastAsia="Times New Roman" w:cstheme="minorHAnsi"/>
          <w:lang w:eastAsia="en-GB"/>
        </w:rPr>
      </w:pPr>
    </w:p>
    <w:p w14:paraId="1D34706D" w14:textId="7FC9C163" w:rsidR="00FC792F" w:rsidRDefault="00FC792F" w:rsidP="001D3FE7">
      <w:pPr>
        <w:rPr>
          <w:rFonts w:cstheme="minorHAnsi"/>
          <w:noProof/>
          <w:lang w:eastAsia="en-GB"/>
        </w:rPr>
      </w:pPr>
    </w:p>
    <w:p w14:paraId="7A0CF137" w14:textId="5D8ECDBB" w:rsidR="00FC792F" w:rsidRDefault="00FC792F" w:rsidP="001D3FE7">
      <w:pPr>
        <w:rPr>
          <w:rFonts w:cstheme="minorHAnsi"/>
          <w:noProof/>
          <w:lang w:eastAsia="en-GB"/>
        </w:rPr>
      </w:pPr>
    </w:p>
    <w:p w14:paraId="4A77576C" w14:textId="5F61B7EE" w:rsidR="00FC792F" w:rsidRDefault="00FC792F" w:rsidP="001D3FE7">
      <w:pPr>
        <w:rPr>
          <w:rFonts w:cstheme="minorHAnsi"/>
          <w:noProof/>
          <w:lang w:eastAsia="en-GB"/>
        </w:rPr>
      </w:pPr>
    </w:p>
    <w:p w14:paraId="004D5164" w14:textId="77777777" w:rsidR="00FC792F" w:rsidRPr="0080163A" w:rsidRDefault="00FC792F" w:rsidP="001D3FE7">
      <w:pPr>
        <w:rPr>
          <w:rFonts w:cstheme="minorHAnsi"/>
          <w:noProof/>
          <w:lang w:eastAsia="en-GB"/>
        </w:rPr>
      </w:pPr>
    </w:p>
    <w:sectPr w:rsidR="00FC792F" w:rsidRPr="0080163A" w:rsidSect="00110200">
      <w:pgSz w:w="11906" w:h="16838"/>
      <w:pgMar w:top="720" w:right="1133" w:bottom="72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B59E9" w14:textId="77777777" w:rsidR="00617991" w:rsidRDefault="00617991" w:rsidP="00617991">
      <w:pPr>
        <w:spacing w:after="0" w:line="240" w:lineRule="auto"/>
      </w:pPr>
      <w:r>
        <w:separator/>
      </w:r>
    </w:p>
  </w:endnote>
  <w:endnote w:type="continuationSeparator" w:id="0">
    <w:p w14:paraId="11833F8C" w14:textId="77777777" w:rsidR="00617991" w:rsidRDefault="00617991" w:rsidP="00617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8A2BF" w14:textId="77777777" w:rsidR="00617991" w:rsidRDefault="00617991" w:rsidP="00617991">
      <w:pPr>
        <w:spacing w:after="0" w:line="240" w:lineRule="auto"/>
      </w:pPr>
      <w:r>
        <w:separator/>
      </w:r>
    </w:p>
  </w:footnote>
  <w:footnote w:type="continuationSeparator" w:id="0">
    <w:p w14:paraId="11D3CAE9" w14:textId="77777777" w:rsidR="00617991" w:rsidRDefault="00617991" w:rsidP="006179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421B9"/>
    <w:multiLevelType w:val="hybridMultilevel"/>
    <w:tmpl w:val="DE9E1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03C56"/>
    <w:multiLevelType w:val="hybridMultilevel"/>
    <w:tmpl w:val="F0408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45491"/>
    <w:multiLevelType w:val="hybridMultilevel"/>
    <w:tmpl w:val="08B6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9C1CF8"/>
    <w:multiLevelType w:val="hybridMultilevel"/>
    <w:tmpl w:val="FC6EB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ED121E"/>
    <w:multiLevelType w:val="hybridMultilevel"/>
    <w:tmpl w:val="747C4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636E86"/>
    <w:multiLevelType w:val="hybridMultilevel"/>
    <w:tmpl w:val="9B081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991"/>
    <w:rsid w:val="00087F8D"/>
    <w:rsid w:val="000C6421"/>
    <w:rsid w:val="000C7397"/>
    <w:rsid w:val="00110200"/>
    <w:rsid w:val="00194209"/>
    <w:rsid w:val="001D3FE7"/>
    <w:rsid w:val="002C7408"/>
    <w:rsid w:val="00355AE9"/>
    <w:rsid w:val="00617991"/>
    <w:rsid w:val="0073086C"/>
    <w:rsid w:val="00780E69"/>
    <w:rsid w:val="007F1400"/>
    <w:rsid w:val="0080163A"/>
    <w:rsid w:val="00817D7C"/>
    <w:rsid w:val="008B739C"/>
    <w:rsid w:val="008E1187"/>
    <w:rsid w:val="009514E6"/>
    <w:rsid w:val="00A0792B"/>
    <w:rsid w:val="00B01F52"/>
    <w:rsid w:val="00B77FB9"/>
    <w:rsid w:val="00CB0FFB"/>
    <w:rsid w:val="00CD3376"/>
    <w:rsid w:val="00DE4183"/>
    <w:rsid w:val="00E51F82"/>
    <w:rsid w:val="00F120ED"/>
    <w:rsid w:val="00FC7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01797"/>
  <w15:chartTrackingRefBased/>
  <w15:docId w15:val="{061C0853-9479-404A-A301-47831BB88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799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79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991"/>
  </w:style>
  <w:style w:type="paragraph" w:styleId="Footer">
    <w:name w:val="footer"/>
    <w:basedOn w:val="Normal"/>
    <w:link w:val="FooterChar"/>
    <w:uiPriority w:val="99"/>
    <w:unhideWhenUsed/>
    <w:rsid w:val="006179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991"/>
  </w:style>
  <w:style w:type="paragraph" w:styleId="ListParagraph">
    <w:name w:val="List Paragraph"/>
    <w:basedOn w:val="Normal"/>
    <w:uiPriority w:val="34"/>
    <w:qFormat/>
    <w:rsid w:val="00617991"/>
    <w:pPr>
      <w:ind w:left="720"/>
      <w:contextualSpacing/>
    </w:pPr>
  </w:style>
  <w:style w:type="paragraph" w:styleId="NoSpacing">
    <w:name w:val="No Spacing"/>
    <w:uiPriority w:val="1"/>
    <w:qFormat/>
    <w:rsid w:val="00E51F82"/>
    <w:pPr>
      <w:spacing w:after="0" w:line="240" w:lineRule="auto"/>
    </w:pPr>
  </w:style>
  <w:style w:type="character" w:styleId="Strong">
    <w:name w:val="Strong"/>
    <w:basedOn w:val="DefaultParagraphFont"/>
    <w:uiPriority w:val="22"/>
    <w:qFormat/>
    <w:rsid w:val="00E51F82"/>
    <w:rPr>
      <w:b/>
      <w:bCs/>
    </w:rPr>
  </w:style>
  <w:style w:type="table" w:styleId="TableGrid">
    <w:name w:val="Table Grid"/>
    <w:basedOn w:val="TableNormal"/>
    <w:uiPriority w:val="39"/>
    <w:rsid w:val="00730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6967">
      <w:bodyDiv w:val="1"/>
      <w:marLeft w:val="0"/>
      <w:marRight w:val="0"/>
      <w:marTop w:val="0"/>
      <w:marBottom w:val="0"/>
      <w:divBdr>
        <w:top w:val="none" w:sz="0" w:space="0" w:color="auto"/>
        <w:left w:val="none" w:sz="0" w:space="0" w:color="auto"/>
        <w:bottom w:val="none" w:sz="0" w:space="0" w:color="auto"/>
        <w:right w:val="none" w:sz="0" w:space="0" w:color="auto"/>
      </w:divBdr>
    </w:div>
    <w:div w:id="343367011">
      <w:bodyDiv w:val="1"/>
      <w:marLeft w:val="0"/>
      <w:marRight w:val="0"/>
      <w:marTop w:val="0"/>
      <w:marBottom w:val="0"/>
      <w:divBdr>
        <w:top w:val="none" w:sz="0" w:space="0" w:color="auto"/>
        <w:left w:val="none" w:sz="0" w:space="0" w:color="auto"/>
        <w:bottom w:val="none" w:sz="0" w:space="0" w:color="auto"/>
        <w:right w:val="none" w:sz="0" w:space="0" w:color="auto"/>
      </w:divBdr>
    </w:div>
    <w:div w:id="189565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1251</Words>
  <Characters>7134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J. Liddington</cp:lastModifiedBy>
  <cp:revision>2</cp:revision>
  <dcterms:created xsi:type="dcterms:W3CDTF">2021-11-17T16:51:00Z</dcterms:created>
  <dcterms:modified xsi:type="dcterms:W3CDTF">2021-11-17T16:51:00Z</dcterms:modified>
</cp:coreProperties>
</file>